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09C" w:rsidRPr="005C4850" w:rsidRDefault="00BB709C" w:rsidP="00BB709C">
      <w:pPr>
        <w:spacing w:after="0" w:line="240" w:lineRule="auto"/>
        <w:ind w:firstLine="709"/>
        <w:jc w:val="center"/>
        <w:rPr>
          <w:rFonts w:ascii="Times New Roman" w:hAnsi="Times New Roman" w:cs="Times New Roman"/>
          <w:b/>
          <w:sz w:val="24"/>
          <w:szCs w:val="24"/>
        </w:rPr>
      </w:pPr>
      <w:r>
        <w:rPr>
          <w:rFonts w:ascii="Times New Roman" w:hAnsi="Times New Roman" w:cs="Times New Roman"/>
          <w:b/>
          <w:bCs/>
          <w:color w:val="000000"/>
          <w:sz w:val="24"/>
          <w:szCs w:val="24"/>
        </w:rPr>
        <w:t>Д</w:t>
      </w:r>
      <w:r w:rsidRPr="005C4850">
        <w:rPr>
          <w:rFonts w:ascii="Times New Roman" w:hAnsi="Times New Roman" w:cs="Times New Roman"/>
          <w:b/>
          <w:bCs/>
          <w:color w:val="000000"/>
          <w:sz w:val="24"/>
          <w:szCs w:val="24"/>
        </w:rPr>
        <w:t>оговор</w:t>
      </w:r>
    </w:p>
    <w:p w:rsidR="00BB709C" w:rsidRPr="005C4850" w:rsidRDefault="00BB709C" w:rsidP="00BB709C">
      <w:pPr>
        <w:jc w:val="center"/>
        <w:rPr>
          <w:rFonts w:ascii="Times New Roman" w:hAnsi="Times New Roman" w:cs="Times New Roman"/>
          <w:sz w:val="24"/>
          <w:szCs w:val="24"/>
        </w:rPr>
      </w:pPr>
      <w:r w:rsidRPr="005C4850">
        <w:rPr>
          <w:rFonts w:ascii="Times New Roman" w:hAnsi="Times New Roman" w:cs="Times New Roman"/>
          <w:b/>
          <w:sz w:val="24"/>
          <w:szCs w:val="24"/>
        </w:rPr>
        <w:t>на обеспечение через сеть АЗС (АЗК) горюче-смазочными материалами</w:t>
      </w:r>
    </w:p>
    <w:p w:rsidR="00BB709C" w:rsidRPr="005C4850" w:rsidRDefault="00BB709C" w:rsidP="00BB709C">
      <w:pPr>
        <w:jc w:val="center"/>
        <w:rPr>
          <w:rFonts w:ascii="Times New Roman" w:hAnsi="Times New Roman" w:cs="Times New Roman"/>
          <w:b/>
          <w:sz w:val="24"/>
          <w:szCs w:val="24"/>
        </w:rPr>
      </w:pPr>
      <w:r>
        <w:rPr>
          <w:rFonts w:ascii="Times New Roman" w:hAnsi="Times New Roman" w:cs="Times New Roman"/>
          <w:b/>
          <w:sz w:val="24"/>
          <w:szCs w:val="24"/>
        </w:rPr>
        <w:t xml:space="preserve">г. Братск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«05</w:t>
      </w:r>
      <w:r w:rsidRPr="005C4850">
        <w:rPr>
          <w:rFonts w:ascii="Times New Roman" w:hAnsi="Times New Roman" w:cs="Times New Roman"/>
          <w:b/>
          <w:sz w:val="24"/>
          <w:szCs w:val="24"/>
        </w:rPr>
        <w:t>»</w:t>
      </w:r>
      <w:r>
        <w:rPr>
          <w:rFonts w:ascii="Times New Roman" w:hAnsi="Times New Roman" w:cs="Times New Roman"/>
          <w:b/>
          <w:sz w:val="24"/>
          <w:szCs w:val="24"/>
        </w:rPr>
        <w:t xml:space="preserve"> декабря</w:t>
      </w:r>
      <w:r w:rsidRPr="005C4850">
        <w:rPr>
          <w:rFonts w:ascii="Times New Roman" w:hAnsi="Times New Roman" w:cs="Times New Roman"/>
          <w:b/>
          <w:sz w:val="24"/>
          <w:szCs w:val="24"/>
        </w:rPr>
        <w:t xml:space="preserve"> 2016 г.</w:t>
      </w:r>
    </w:p>
    <w:p w:rsidR="00BB709C" w:rsidRPr="005C4850" w:rsidRDefault="00BB709C" w:rsidP="00BB709C">
      <w:pPr>
        <w:ind w:firstLine="709"/>
        <w:jc w:val="both"/>
        <w:rPr>
          <w:rFonts w:ascii="Times New Roman" w:hAnsi="Times New Roman" w:cs="Times New Roman"/>
          <w:sz w:val="24"/>
          <w:szCs w:val="24"/>
        </w:rPr>
      </w:pPr>
      <w:proofErr w:type="gramStart"/>
      <w:r w:rsidRPr="005C4850">
        <w:rPr>
          <w:rFonts w:ascii="Times New Roman" w:hAnsi="Times New Roman" w:cs="Times New Roman"/>
          <w:b/>
          <w:sz w:val="24"/>
          <w:szCs w:val="24"/>
        </w:rPr>
        <w:t>Областное государственное автономное учреждение здравоохранения "Братская стоматологическая поликлиника №1"</w:t>
      </w:r>
      <w:r w:rsidRPr="005C4850">
        <w:rPr>
          <w:rFonts w:ascii="Times New Roman" w:hAnsi="Times New Roman" w:cs="Times New Roman"/>
          <w:sz w:val="24"/>
          <w:szCs w:val="24"/>
        </w:rPr>
        <w:t xml:space="preserve">, именуемое в дальнейшем Заказчик, в лице главного врача </w:t>
      </w:r>
      <w:proofErr w:type="spellStart"/>
      <w:r w:rsidRPr="005C4850">
        <w:rPr>
          <w:rFonts w:ascii="Times New Roman" w:hAnsi="Times New Roman" w:cs="Times New Roman"/>
          <w:sz w:val="24"/>
          <w:szCs w:val="24"/>
        </w:rPr>
        <w:t>Фисун</w:t>
      </w:r>
      <w:proofErr w:type="spellEnd"/>
      <w:r w:rsidRPr="005C4850">
        <w:rPr>
          <w:rFonts w:ascii="Times New Roman" w:hAnsi="Times New Roman" w:cs="Times New Roman"/>
          <w:sz w:val="24"/>
          <w:szCs w:val="24"/>
        </w:rPr>
        <w:t xml:space="preserve"> Натальи Викторовны, действующий на основании Устава, с одной стороны, и </w:t>
      </w:r>
      <w:r>
        <w:rPr>
          <w:rFonts w:ascii="Times New Roman" w:hAnsi="Times New Roman" w:cs="Times New Roman"/>
          <w:sz w:val="24"/>
          <w:szCs w:val="24"/>
        </w:rPr>
        <w:t>Общество с ограниченной ответственностью «Братский Бензин», именуемое</w:t>
      </w:r>
      <w:r w:rsidRPr="005C4850">
        <w:rPr>
          <w:rFonts w:ascii="Times New Roman" w:hAnsi="Times New Roman" w:cs="Times New Roman"/>
          <w:sz w:val="24"/>
          <w:szCs w:val="24"/>
        </w:rPr>
        <w:t xml:space="preserve"> в дальнейшем Поставщик, в лице </w:t>
      </w:r>
      <w:r w:rsidR="00487010">
        <w:rPr>
          <w:rFonts w:ascii="Times New Roman" w:hAnsi="Times New Roman" w:cs="Times New Roman"/>
          <w:sz w:val="24"/>
          <w:szCs w:val="24"/>
        </w:rPr>
        <w:t xml:space="preserve">директора </w:t>
      </w:r>
      <w:proofErr w:type="spellStart"/>
      <w:r w:rsidR="00487010">
        <w:rPr>
          <w:rFonts w:ascii="Times New Roman" w:hAnsi="Times New Roman" w:cs="Times New Roman"/>
          <w:sz w:val="24"/>
          <w:szCs w:val="24"/>
        </w:rPr>
        <w:t>Ма</w:t>
      </w:r>
      <w:r>
        <w:rPr>
          <w:rFonts w:ascii="Times New Roman" w:hAnsi="Times New Roman" w:cs="Times New Roman"/>
          <w:sz w:val="24"/>
          <w:szCs w:val="24"/>
        </w:rPr>
        <w:t>телег</w:t>
      </w:r>
      <w:r w:rsidR="00487010">
        <w:rPr>
          <w:rFonts w:ascii="Times New Roman" w:hAnsi="Times New Roman" w:cs="Times New Roman"/>
          <w:sz w:val="24"/>
          <w:szCs w:val="24"/>
        </w:rPr>
        <w:t>и</w:t>
      </w:r>
      <w:proofErr w:type="spellEnd"/>
      <w:r>
        <w:rPr>
          <w:rFonts w:ascii="Times New Roman" w:hAnsi="Times New Roman" w:cs="Times New Roman"/>
          <w:sz w:val="24"/>
          <w:szCs w:val="24"/>
        </w:rPr>
        <w:t xml:space="preserve"> Н</w:t>
      </w:r>
      <w:r w:rsidR="00487010">
        <w:rPr>
          <w:rFonts w:ascii="Times New Roman" w:hAnsi="Times New Roman" w:cs="Times New Roman"/>
          <w:sz w:val="24"/>
          <w:szCs w:val="24"/>
        </w:rPr>
        <w:t xml:space="preserve">адежды </w:t>
      </w:r>
      <w:r>
        <w:rPr>
          <w:rFonts w:ascii="Times New Roman" w:hAnsi="Times New Roman" w:cs="Times New Roman"/>
          <w:sz w:val="24"/>
          <w:szCs w:val="24"/>
        </w:rPr>
        <w:t>Н</w:t>
      </w:r>
      <w:r w:rsidR="00487010">
        <w:rPr>
          <w:rFonts w:ascii="Times New Roman" w:hAnsi="Times New Roman" w:cs="Times New Roman"/>
          <w:sz w:val="24"/>
          <w:szCs w:val="24"/>
        </w:rPr>
        <w:t>иколаевны</w:t>
      </w:r>
      <w:r w:rsidRPr="005C4850">
        <w:rPr>
          <w:rFonts w:ascii="Times New Roman" w:hAnsi="Times New Roman" w:cs="Times New Roman"/>
          <w:sz w:val="24"/>
          <w:szCs w:val="24"/>
        </w:rPr>
        <w:t>, действующ</w:t>
      </w:r>
      <w:r>
        <w:rPr>
          <w:rFonts w:ascii="Times New Roman" w:hAnsi="Times New Roman" w:cs="Times New Roman"/>
          <w:sz w:val="24"/>
          <w:szCs w:val="24"/>
        </w:rPr>
        <w:t>ий</w:t>
      </w:r>
      <w:r w:rsidRPr="005C4850">
        <w:rPr>
          <w:rFonts w:ascii="Times New Roman" w:hAnsi="Times New Roman" w:cs="Times New Roman"/>
          <w:sz w:val="24"/>
          <w:szCs w:val="24"/>
        </w:rPr>
        <w:t xml:space="preserve"> на основании </w:t>
      </w:r>
      <w:r>
        <w:rPr>
          <w:rFonts w:ascii="Times New Roman" w:hAnsi="Times New Roman" w:cs="Times New Roman"/>
          <w:sz w:val="24"/>
          <w:szCs w:val="24"/>
        </w:rPr>
        <w:t>Устава</w:t>
      </w:r>
      <w:r w:rsidRPr="005C4850">
        <w:rPr>
          <w:rFonts w:ascii="Times New Roman" w:hAnsi="Times New Roman" w:cs="Times New Roman"/>
          <w:sz w:val="24"/>
          <w:szCs w:val="24"/>
        </w:rPr>
        <w:t>, с другой стороны, именуемые в дальнейшем Стороны, в результате проведения запроса котировок</w:t>
      </w:r>
      <w:proofErr w:type="gramEnd"/>
      <w:r w:rsidRPr="005C4850">
        <w:rPr>
          <w:rFonts w:ascii="Times New Roman" w:hAnsi="Times New Roman" w:cs="Times New Roman"/>
          <w:sz w:val="24"/>
          <w:szCs w:val="24"/>
        </w:rPr>
        <w:t xml:space="preserve"> (протокол от «</w:t>
      </w:r>
      <w:r>
        <w:rPr>
          <w:rFonts w:ascii="Times New Roman" w:hAnsi="Times New Roman" w:cs="Times New Roman"/>
          <w:sz w:val="24"/>
          <w:szCs w:val="24"/>
        </w:rPr>
        <w:t>01</w:t>
      </w:r>
      <w:r w:rsidRPr="005C4850">
        <w:rPr>
          <w:rFonts w:ascii="Times New Roman" w:hAnsi="Times New Roman" w:cs="Times New Roman"/>
          <w:sz w:val="24"/>
          <w:szCs w:val="24"/>
        </w:rPr>
        <w:t>»</w:t>
      </w:r>
      <w:r>
        <w:rPr>
          <w:rFonts w:ascii="Times New Roman" w:hAnsi="Times New Roman" w:cs="Times New Roman"/>
          <w:sz w:val="24"/>
          <w:szCs w:val="24"/>
        </w:rPr>
        <w:t xml:space="preserve"> декабря</w:t>
      </w:r>
      <w:r w:rsidRPr="005C4850">
        <w:rPr>
          <w:rFonts w:ascii="Times New Roman" w:hAnsi="Times New Roman" w:cs="Times New Roman"/>
          <w:sz w:val="24"/>
          <w:szCs w:val="24"/>
        </w:rPr>
        <w:t xml:space="preserve"> 2016 г. </w:t>
      </w:r>
      <w:r w:rsidRPr="00487010">
        <w:rPr>
          <w:rFonts w:ascii="Times New Roman" w:hAnsi="Times New Roman" w:cs="Times New Roman"/>
          <w:sz w:val="24"/>
          <w:szCs w:val="24"/>
        </w:rPr>
        <w:t xml:space="preserve">№ </w:t>
      </w:r>
      <w:r w:rsidR="00487010" w:rsidRPr="00487010">
        <w:rPr>
          <w:rFonts w:ascii="Times New Roman" w:hAnsi="Times New Roman" w:cs="Times New Roman"/>
          <w:sz w:val="24"/>
          <w:szCs w:val="24"/>
        </w:rPr>
        <w:t>31604364717-0</w:t>
      </w:r>
      <w:r w:rsidRPr="00487010">
        <w:rPr>
          <w:rFonts w:ascii="Times New Roman" w:hAnsi="Times New Roman" w:cs="Times New Roman"/>
          <w:sz w:val="24"/>
          <w:szCs w:val="24"/>
        </w:rPr>
        <w:t xml:space="preserve">1) заключили настоящий </w:t>
      </w:r>
      <w:r w:rsidRPr="00487010">
        <w:rPr>
          <w:rFonts w:ascii="Times New Roman" w:hAnsi="Times New Roman" w:cs="Times New Roman"/>
          <w:bCs/>
          <w:sz w:val="24"/>
          <w:szCs w:val="24"/>
        </w:rPr>
        <w:t>договор</w:t>
      </w:r>
      <w:r w:rsidRPr="00487010">
        <w:rPr>
          <w:rFonts w:ascii="Times New Roman" w:hAnsi="Times New Roman" w:cs="Times New Roman"/>
          <w:sz w:val="24"/>
          <w:szCs w:val="24"/>
        </w:rPr>
        <w:t xml:space="preserve"> о нижеследующем:</w:t>
      </w:r>
    </w:p>
    <w:p w:rsidR="00BB709C" w:rsidRPr="005C4850" w:rsidRDefault="00BB709C" w:rsidP="00BB709C">
      <w:pPr>
        <w:numPr>
          <w:ilvl w:val="0"/>
          <w:numId w:val="1"/>
        </w:numPr>
        <w:suppressAutoHyphens/>
        <w:spacing w:after="0" w:line="240" w:lineRule="auto"/>
        <w:jc w:val="center"/>
        <w:rPr>
          <w:rFonts w:ascii="Times New Roman" w:hAnsi="Times New Roman" w:cs="Times New Roman"/>
          <w:sz w:val="24"/>
          <w:szCs w:val="24"/>
        </w:rPr>
      </w:pPr>
      <w:r w:rsidRPr="005C4850">
        <w:rPr>
          <w:rFonts w:ascii="Times New Roman" w:hAnsi="Times New Roman" w:cs="Times New Roman"/>
          <w:b/>
          <w:bCs/>
          <w:sz w:val="24"/>
          <w:szCs w:val="24"/>
        </w:rPr>
        <w:t>Предмет договора</w:t>
      </w:r>
    </w:p>
    <w:p w:rsidR="00BB709C" w:rsidRPr="005C4850" w:rsidRDefault="00BB709C" w:rsidP="00BB709C">
      <w:pPr>
        <w:pStyle w:val="a3"/>
        <w:spacing w:before="0" w:after="0"/>
        <w:contextualSpacing/>
        <w:jc w:val="both"/>
      </w:pPr>
      <w:r w:rsidRPr="005C4850">
        <w:t>1.1. Поставщик обязуется обеспечить поставку Заказчику горюче-смазочных материалов (далее по тексту - ГСМ) бензином неэтилированным окт</w:t>
      </w:r>
      <w:r>
        <w:t xml:space="preserve">ановое число - 92 в объеме  1500 </w:t>
      </w:r>
      <w:r w:rsidRPr="005C4850">
        <w:t>литр</w:t>
      </w:r>
      <w:r>
        <w:t>ов</w:t>
      </w:r>
      <w:r w:rsidRPr="005C4850">
        <w:t>.</w:t>
      </w:r>
    </w:p>
    <w:p w:rsidR="00BB709C" w:rsidRPr="005C4850" w:rsidRDefault="00BB709C" w:rsidP="00BB709C">
      <w:pPr>
        <w:suppressAutoHyphens/>
        <w:spacing w:after="0" w:line="240" w:lineRule="auto"/>
        <w:jc w:val="both"/>
        <w:rPr>
          <w:rFonts w:ascii="Times New Roman" w:hAnsi="Times New Roman" w:cs="Times New Roman"/>
          <w:sz w:val="24"/>
          <w:szCs w:val="24"/>
        </w:rPr>
      </w:pPr>
      <w:r w:rsidRPr="005C4850">
        <w:rPr>
          <w:rFonts w:ascii="Times New Roman" w:hAnsi="Times New Roman" w:cs="Times New Roman"/>
          <w:sz w:val="24"/>
          <w:szCs w:val="24"/>
        </w:rPr>
        <w:t xml:space="preserve">1.2. Автотранспорт Заказчика Поставщик обеспечивает ГСМ посредством отпуска через сеть автозаправочных станций или комплексов (далее - АЗС (АЗК)) с использованием микропроцессорных карт (далее - Карта), предоставленных Поставщиком, Заказчик получает ГСМ на АЗС (АЗК) и </w:t>
      </w:r>
      <w:proofErr w:type="gramStart"/>
      <w:r w:rsidRPr="005C4850">
        <w:rPr>
          <w:rFonts w:ascii="Times New Roman" w:hAnsi="Times New Roman" w:cs="Times New Roman"/>
          <w:sz w:val="24"/>
          <w:szCs w:val="24"/>
        </w:rPr>
        <w:t>оплачивает их стоимость в</w:t>
      </w:r>
      <w:proofErr w:type="gramEnd"/>
      <w:r w:rsidRPr="005C4850">
        <w:rPr>
          <w:rFonts w:ascii="Times New Roman" w:hAnsi="Times New Roman" w:cs="Times New Roman"/>
          <w:sz w:val="24"/>
          <w:szCs w:val="24"/>
        </w:rPr>
        <w:t xml:space="preserve"> порядке и на условиях, установленных настоящим договором.</w:t>
      </w:r>
    </w:p>
    <w:p w:rsidR="00BB709C" w:rsidRPr="005C4850" w:rsidRDefault="00BB709C" w:rsidP="00BB709C">
      <w:pPr>
        <w:suppressAutoHyphens/>
        <w:spacing w:after="0" w:line="240" w:lineRule="auto"/>
        <w:jc w:val="both"/>
        <w:rPr>
          <w:rFonts w:ascii="Times New Roman" w:hAnsi="Times New Roman" w:cs="Times New Roman"/>
          <w:sz w:val="24"/>
          <w:szCs w:val="24"/>
        </w:rPr>
      </w:pPr>
      <w:r w:rsidRPr="005C4850">
        <w:rPr>
          <w:rFonts w:ascii="Times New Roman" w:hAnsi="Times New Roman" w:cs="Times New Roman"/>
          <w:sz w:val="24"/>
          <w:szCs w:val="24"/>
        </w:rPr>
        <w:t>1.3. Отпуск ГСМ осуществляется при предъявлении Карты на условиях, в порядке, установленных договором. Карта является техническим средством учета операций получения Заказчиком на АЗС (</w:t>
      </w:r>
      <w:proofErr w:type="gramStart"/>
      <w:r w:rsidRPr="005C4850">
        <w:rPr>
          <w:rFonts w:ascii="Times New Roman" w:hAnsi="Times New Roman" w:cs="Times New Roman"/>
          <w:sz w:val="24"/>
          <w:szCs w:val="24"/>
        </w:rPr>
        <w:t xml:space="preserve">АЗК) </w:t>
      </w:r>
      <w:proofErr w:type="gramEnd"/>
      <w:r w:rsidRPr="005C4850">
        <w:rPr>
          <w:rFonts w:ascii="Times New Roman" w:hAnsi="Times New Roman" w:cs="Times New Roman"/>
          <w:sz w:val="24"/>
          <w:szCs w:val="24"/>
        </w:rPr>
        <w:t>ГСМ (используется для записи, хранения и передачи информации об операциях получения ГСМ), проведенных с использованием Карты через расчетный терминал (далее - терминал) и не является платежным средством.</w:t>
      </w:r>
    </w:p>
    <w:p w:rsidR="00BB709C" w:rsidRPr="005C4850" w:rsidRDefault="00BB709C" w:rsidP="00BB709C">
      <w:pPr>
        <w:suppressAutoHyphens/>
        <w:spacing w:after="0" w:line="240" w:lineRule="auto"/>
        <w:jc w:val="both"/>
        <w:rPr>
          <w:rFonts w:ascii="Times New Roman" w:hAnsi="Times New Roman" w:cs="Times New Roman"/>
          <w:sz w:val="24"/>
          <w:szCs w:val="24"/>
        </w:rPr>
      </w:pPr>
      <w:r w:rsidRPr="005C4850">
        <w:rPr>
          <w:rFonts w:ascii="Times New Roman" w:hAnsi="Times New Roman" w:cs="Times New Roman"/>
          <w:sz w:val="24"/>
          <w:szCs w:val="24"/>
        </w:rPr>
        <w:t>.1.4. Заказчик получает ГСМ непосредственно на АЗС (АЗК). Право собственности на ГСМ, полученные на условиях договора, переходит к Заказчику в момент их непосредственного получения на АЗС (АЗК). ГСМ должны соответствовать требованиям ГОСТ и подтверждаться сертификатом качества, выданным заводом - производителем.</w:t>
      </w:r>
    </w:p>
    <w:p w:rsidR="00BB709C" w:rsidRPr="005C4850" w:rsidRDefault="00BB709C" w:rsidP="00BB709C">
      <w:pPr>
        <w:suppressAutoHyphens/>
        <w:spacing w:after="0" w:line="240" w:lineRule="auto"/>
        <w:jc w:val="both"/>
        <w:rPr>
          <w:rFonts w:ascii="Times New Roman" w:hAnsi="Times New Roman" w:cs="Times New Roman"/>
          <w:sz w:val="24"/>
          <w:szCs w:val="24"/>
        </w:rPr>
      </w:pPr>
      <w:r w:rsidRPr="005C4850">
        <w:rPr>
          <w:rFonts w:ascii="Times New Roman" w:hAnsi="Times New Roman" w:cs="Times New Roman"/>
          <w:sz w:val="24"/>
          <w:szCs w:val="24"/>
        </w:rPr>
        <w:t>1.5. Список АЗС (АЗК) определяется Поставщиком в приложении № 1 к настоящему договору. Список АЗС (АЗК) может быть дополнен Поставщиком в период действия настоящего договора.</w:t>
      </w:r>
    </w:p>
    <w:p w:rsidR="00BB709C" w:rsidRPr="005C4850" w:rsidRDefault="00BB709C" w:rsidP="00BB709C">
      <w:pPr>
        <w:suppressAutoHyphens/>
        <w:spacing w:after="0" w:line="240" w:lineRule="auto"/>
        <w:jc w:val="both"/>
        <w:rPr>
          <w:rFonts w:ascii="Times New Roman" w:hAnsi="Times New Roman" w:cs="Times New Roman"/>
          <w:sz w:val="24"/>
          <w:szCs w:val="24"/>
        </w:rPr>
      </w:pPr>
      <w:r w:rsidRPr="005C4850">
        <w:rPr>
          <w:rFonts w:ascii="Times New Roman" w:hAnsi="Times New Roman" w:cs="Times New Roman"/>
          <w:sz w:val="24"/>
          <w:szCs w:val="24"/>
        </w:rPr>
        <w:t>1.6. Качество ГСМ должно соответствовать требованиям действующего законодательства РФ, государственным стандартам и подтверждаться соответствующими документами, действительными на территории Российской Федерации.</w:t>
      </w:r>
    </w:p>
    <w:p w:rsidR="00BB709C" w:rsidRPr="005C4850" w:rsidRDefault="00BB709C" w:rsidP="00BB709C">
      <w:pPr>
        <w:suppressAutoHyphens/>
        <w:spacing w:after="0" w:line="240" w:lineRule="auto"/>
        <w:jc w:val="both"/>
        <w:rPr>
          <w:rFonts w:ascii="Times New Roman" w:hAnsi="Times New Roman" w:cs="Times New Roman"/>
          <w:b/>
          <w:sz w:val="24"/>
          <w:szCs w:val="24"/>
        </w:rPr>
      </w:pPr>
      <w:r w:rsidRPr="005C4850">
        <w:rPr>
          <w:rFonts w:ascii="Times New Roman" w:hAnsi="Times New Roman" w:cs="Times New Roman"/>
          <w:sz w:val="24"/>
          <w:szCs w:val="24"/>
        </w:rPr>
        <w:t>1.7. На каждую партию поставляемого ГСМ обязательно наличие паспортов качества и, при необходимости, актов проверки качества (экспертиза) в независимой лаборатории. Расходы на экспертизу Стороны несут в соответствии с требованиями законодательства Российской Федерации.</w:t>
      </w:r>
    </w:p>
    <w:p w:rsidR="00BB709C" w:rsidRPr="005C4850" w:rsidRDefault="00BB709C" w:rsidP="00BB709C">
      <w:pPr>
        <w:suppressAutoHyphens/>
        <w:spacing w:after="0" w:line="240" w:lineRule="auto"/>
        <w:jc w:val="both"/>
        <w:rPr>
          <w:rFonts w:ascii="Times New Roman" w:hAnsi="Times New Roman" w:cs="Times New Roman"/>
          <w:b/>
          <w:bCs/>
          <w:sz w:val="24"/>
          <w:szCs w:val="24"/>
        </w:rPr>
      </w:pPr>
      <w:r w:rsidRPr="005C4850">
        <w:rPr>
          <w:rFonts w:ascii="Times New Roman" w:hAnsi="Times New Roman" w:cs="Times New Roman"/>
          <w:b/>
          <w:sz w:val="24"/>
          <w:szCs w:val="24"/>
        </w:rPr>
        <w:t>1.8. Сроки поставки:</w:t>
      </w:r>
      <w:r w:rsidRPr="005C4850">
        <w:rPr>
          <w:rFonts w:ascii="Times New Roman" w:hAnsi="Times New Roman" w:cs="Times New Roman"/>
          <w:sz w:val="24"/>
          <w:szCs w:val="24"/>
        </w:rPr>
        <w:t xml:space="preserve"> поставка ГСМ осуществляется круглосуточно с 01.01.2017г. по 31.03.2017 г. (включительно).</w:t>
      </w:r>
    </w:p>
    <w:p w:rsidR="00BB709C" w:rsidRPr="005C4850" w:rsidRDefault="00BB709C" w:rsidP="00BB709C">
      <w:pPr>
        <w:ind w:left="709"/>
        <w:jc w:val="both"/>
        <w:rPr>
          <w:rFonts w:ascii="Times New Roman" w:hAnsi="Times New Roman" w:cs="Times New Roman"/>
          <w:b/>
          <w:bCs/>
          <w:sz w:val="24"/>
          <w:szCs w:val="24"/>
        </w:rPr>
      </w:pPr>
    </w:p>
    <w:p w:rsidR="00BB709C" w:rsidRPr="005C4850" w:rsidRDefault="00BB709C" w:rsidP="00BB709C">
      <w:pPr>
        <w:numPr>
          <w:ilvl w:val="0"/>
          <w:numId w:val="1"/>
        </w:numPr>
        <w:suppressAutoHyphens/>
        <w:spacing w:after="0" w:line="240" w:lineRule="auto"/>
        <w:jc w:val="center"/>
        <w:rPr>
          <w:rFonts w:ascii="Times New Roman" w:hAnsi="Times New Roman" w:cs="Times New Roman"/>
          <w:b/>
          <w:bCs/>
          <w:sz w:val="24"/>
          <w:szCs w:val="24"/>
        </w:rPr>
      </w:pPr>
      <w:r w:rsidRPr="005C4850">
        <w:rPr>
          <w:rFonts w:ascii="Times New Roman" w:hAnsi="Times New Roman" w:cs="Times New Roman"/>
          <w:b/>
          <w:bCs/>
          <w:sz w:val="24"/>
          <w:szCs w:val="24"/>
        </w:rPr>
        <w:t>Порядок и условия получения товара</w:t>
      </w:r>
    </w:p>
    <w:p w:rsidR="00BB709C" w:rsidRPr="005C4850" w:rsidRDefault="00BB709C" w:rsidP="00BB709C">
      <w:pPr>
        <w:numPr>
          <w:ilvl w:val="1"/>
          <w:numId w:val="1"/>
        </w:numPr>
        <w:suppressAutoHyphens/>
        <w:spacing w:after="0" w:line="240" w:lineRule="auto"/>
        <w:ind w:firstLine="709"/>
        <w:jc w:val="both"/>
        <w:rPr>
          <w:rFonts w:ascii="Times New Roman" w:hAnsi="Times New Roman" w:cs="Times New Roman"/>
          <w:sz w:val="24"/>
          <w:szCs w:val="24"/>
        </w:rPr>
      </w:pPr>
      <w:r w:rsidRPr="005C4850">
        <w:rPr>
          <w:rFonts w:ascii="Times New Roman" w:hAnsi="Times New Roman" w:cs="Times New Roman"/>
          <w:sz w:val="24"/>
          <w:szCs w:val="24"/>
        </w:rPr>
        <w:t xml:space="preserve">Заказчик вправе получить ГСМ, в соответствии с условиями договора через сеть АЗС (АЗК), в соответствии с п. 1.1. настоящего договора. </w:t>
      </w:r>
    </w:p>
    <w:p w:rsidR="00BB709C" w:rsidRPr="005C4850" w:rsidRDefault="00BB709C" w:rsidP="00BB709C">
      <w:pPr>
        <w:numPr>
          <w:ilvl w:val="1"/>
          <w:numId w:val="1"/>
        </w:numPr>
        <w:suppressAutoHyphens/>
        <w:spacing w:after="0" w:line="240" w:lineRule="auto"/>
        <w:ind w:firstLine="709"/>
        <w:jc w:val="both"/>
        <w:rPr>
          <w:rFonts w:ascii="Times New Roman" w:hAnsi="Times New Roman" w:cs="Times New Roman"/>
          <w:sz w:val="24"/>
          <w:szCs w:val="24"/>
        </w:rPr>
      </w:pPr>
      <w:r w:rsidRPr="005C4850">
        <w:rPr>
          <w:rFonts w:ascii="Times New Roman" w:hAnsi="Times New Roman" w:cs="Times New Roman"/>
          <w:sz w:val="24"/>
          <w:szCs w:val="24"/>
        </w:rPr>
        <w:t>Поставщик передает Заказчику в пользование необходимое количество Карт, которые подлежат возврату по окончании действия договора. Замена Карты из-за утери, кражи или механических повреждений подлежит оплате Заказчиком.</w:t>
      </w:r>
    </w:p>
    <w:p w:rsidR="00BB709C" w:rsidRPr="005C4850" w:rsidRDefault="00BB709C" w:rsidP="00BB709C">
      <w:pPr>
        <w:numPr>
          <w:ilvl w:val="1"/>
          <w:numId w:val="1"/>
        </w:numPr>
        <w:suppressAutoHyphens/>
        <w:spacing w:after="0" w:line="240" w:lineRule="auto"/>
        <w:ind w:firstLine="709"/>
        <w:jc w:val="both"/>
        <w:rPr>
          <w:rFonts w:ascii="Times New Roman" w:hAnsi="Times New Roman" w:cs="Times New Roman"/>
          <w:sz w:val="24"/>
          <w:szCs w:val="24"/>
        </w:rPr>
      </w:pPr>
      <w:r w:rsidRPr="005C4850">
        <w:rPr>
          <w:rFonts w:ascii="Times New Roman" w:hAnsi="Times New Roman" w:cs="Times New Roman"/>
          <w:sz w:val="24"/>
          <w:szCs w:val="24"/>
        </w:rPr>
        <w:lastRenderedPageBreak/>
        <w:t>Заказчик заявляет, что любое лицо, являющееся фактическим держателем карты (далее - Держатель карты), переданной Поставщиком Заказчику во исполнение договора, является уполномоченным представителем Заказчика, имеющим право на получение ГСМ. Поставщик, сотрудники и обслуживающий персонал АЗС (АЗК) не обязаны проводить дальнейшую проверку личности или наличия соответствующих полномочий у Держателя карты.</w:t>
      </w:r>
    </w:p>
    <w:p w:rsidR="00BB709C" w:rsidRPr="005C4850" w:rsidRDefault="00BB709C" w:rsidP="00BB709C">
      <w:pPr>
        <w:numPr>
          <w:ilvl w:val="1"/>
          <w:numId w:val="1"/>
        </w:numPr>
        <w:suppressAutoHyphens/>
        <w:spacing w:after="0" w:line="240" w:lineRule="auto"/>
        <w:ind w:firstLine="709"/>
        <w:jc w:val="both"/>
        <w:rPr>
          <w:rFonts w:ascii="Times New Roman" w:hAnsi="Times New Roman" w:cs="Times New Roman"/>
          <w:sz w:val="24"/>
          <w:szCs w:val="24"/>
        </w:rPr>
      </w:pPr>
      <w:r w:rsidRPr="005C4850">
        <w:rPr>
          <w:rFonts w:ascii="Times New Roman" w:hAnsi="Times New Roman" w:cs="Times New Roman"/>
          <w:sz w:val="24"/>
          <w:szCs w:val="24"/>
        </w:rPr>
        <w:t>Получение Заказчиком (Держателем карты) ГСМ на условиях, предусмотренных договором, возможно только при условии использования Карты в соответствии с Инструкцией, являющейся приложением № 2 к настоящему договору.</w:t>
      </w:r>
    </w:p>
    <w:p w:rsidR="00BB709C" w:rsidRPr="005C4850" w:rsidRDefault="00BB709C" w:rsidP="00BB709C">
      <w:pPr>
        <w:numPr>
          <w:ilvl w:val="1"/>
          <w:numId w:val="1"/>
        </w:numPr>
        <w:suppressAutoHyphens/>
        <w:spacing w:after="0" w:line="240" w:lineRule="auto"/>
        <w:ind w:firstLine="709"/>
        <w:jc w:val="both"/>
        <w:rPr>
          <w:rFonts w:ascii="Times New Roman" w:hAnsi="Times New Roman" w:cs="Times New Roman"/>
          <w:b/>
          <w:bCs/>
          <w:sz w:val="24"/>
          <w:szCs w:val="24"/>
        </w:rPr>
      </w:pPr>
      <w:r w:rsidRPr="005C4850">
        <w:rPr>
          <w:rFonts w:ascii="Times New Roman" w:hAnsi="Times New Roman" w:cs="Times New Roman"/>
          <w:sz w:val="24"/>
          <w:szCs w:val="24"/>
        </w:rPr>
        <w:t>Получение Заказчиком (Держателем карты) ГСМ на АЗС (АЗК) в рамках договора подтверждает чек, автоматически распечатываемый на оборудовании, установленном на АЗС (АЗК). Чек выдается при получении ГСМ на АЗС (АЗК) лицу, предъявившему Карту, второй экземпляр чека остается на АЗС (АЗК). Заказчик обязуется по первому требованию Поставщика предоставить копию чека.</w:t>
      </w:r>
    </w:p>
    <w:p w:rsidR="00BB709C" w:rsidRPr="005C4850" w:rsidRDefault="00BB709C" w:rsidP="00BB709C">
      <w:pPr>
        <w:ind w:left="709"/>
        <w:jc w:val="both"/>
        <w:rPr>
          <w:rFonts w:ascii="Times New Roman" w:hAnsi="Times New Roman" w:cs="Times New Roman"/>
          <w:b/>
          <w:bCs/>
          <w:sz w:val="24"/>
          <w:szCs w:val="24"/>
        </w:rPr>
      </w:pPr>
    </w:p>
    <w:p w:rsidR="00BB709C" w:rsidRPr="005C4850" w:rsidRDefault="00BB709C" w:rsidP="00BB709C">
      <w:pPr>
        <w:numPr>
          <w:ilvl w:val="0"/>
          <w:numId w:val="1"/>
        </w:numPr>
        <w:suppressAutoHyphens/>
        <w:spacing w:after="0" w:line="240" w:lineRule="auto"/>
        <w:jc w:val="center"/>
        <w:rPr>
          <w:rFonts w:ascii="Times New Roman" w:hAnsi="Times New Roman" w:cs="Times New Roman"/>
          <w:b/>
          <w:bCs/>
          <w:sz w:val="24"/>
          <w:szCs w:val="24"/>
        </w:rPr>
      </w:pPr>
      <w:r w:rsidRPr="005C4850">
        <w:rPr>
          <w:rFonts w:ascii="Times New Roman" w:hAnsi="Times New Roman" w:cs="Times New Roman"/>
          <w:b/>
          <w:bCs/>
          <w:sz w:val="24"/>
          <w:szCs w:val="24"/>
        </w:rPr>
        <w:t>Права и обязанности Сторон</w:t>
      </w:r>
    </w:p>
    <w:p w:rsidR="00BB709C" w:rsidRPr="005C4850" w:rsidRDefault="00BB709C" w:rsidP="00BB709C">
      <w:pPr>
        <w:numPr>
          <w:ilvl w:val="1"/>
          <w:numId w:val="1"/>
        </w:numPr>
        <w:suppressAutoHyphens/>
        <w:spacing w:after="0" w:line="240" w:lineRule="auto"/>
        <w:ind w:firstLine="709"/>
        <w:jc w:val="both"/>
        <w:rPr>
          <w:rFonts w:ascii="Times New Roman" w:hAnsi="Times New Roman" w:cs="Times New Roman"/>
          <w:sz w:val="24"/>
          <w:szCs w:val="24"/>
        </w:rPr>
      </w:pPr>
      <w:r w:rsidRPr="005C4850">
        <w:rPr>
          <w:rFonts w:ascii="Times New Roman" w:hAnsi="Times New Roman" w:cs="Times New Roman"/>
          <w:b/>
          <w:sz w:val="24"/>
          <w:szCs w:val="24"/>
        </w:rPr>
        <w:t>Поставщик обязан:</w:t>
      </w:r>
    </w:p>
    <w:p w:rsidR="00BB709C" w:rsidRPr="005C4850" w:rsidRDefault="00BB709C" w:rsidP="00BB709C">
      <w:pPr>
        <w:numPr>
          <w:ilvl w:val="2"/>
          <w:numId w:val="1"/>
        </w:numPr>
        <w:suppressAutoHyphens/>
        <w:spacing w:after="0" w:line="240" w:lineRule="auto"/>
        <w:ind w:firstLine="709"/>
        <w:jc w:val="both"/>
        <w:rPr>
          <w:rFonts w:ascii="Times New Roman" w:hAnsi="Times New Roman" w:cs="Times New Roman"/>
          <w:sz w:val="24"/>
          <w:szCs w:val="24"/>
        </w:rPr>
      </w:pPr>
      <w:r w:rsidRPr="005C4850">
        <w:rPr>
          <w:rFonts w:ascii="Times New Roman" w:hAnsi="Times New Roman" w:cs="Times New Roman"/>
          <w:sz w:val="24"/>
          <w:szCs w:val="24"/>
        </w:rPr>
        <w:t>Обеспечить бесперебойное круглосуточное получение Заказчиком (Держателем карты) ГСМ через сеть АЗС (АЗК), согласно установленному порядку и условиям настоящего договора.</w:t>
      </w:r>
    </w:p>
    <w:p w:rsidR="00BB709C" w:rsidRPr="005C4850" w:rsidRDefault="00BB709C" w:rsidP="00BB709C">
      <w:pPr>
        <w:numPr>
          <w:ilvl w:val="2"/>
          <w:numId w:val="1"/>
        </w:numPr>
        <w:suppressAutoHyphens/>
        <w:spacing w:after="0" w:line="240" w:lineRule="auto"/>
        <w:ind w:firstLine="709"/>
        <w:jc w:val="both"/>
        <w:rPr>
          <w:rFonts w:ascii="Times New Roman" w:hAnsi="Times New Roman" w:cs="Times New Roman"/>
          <w:sz w:val="24"/>
          <w:szCs w:val="24"/>
        </w:rPr>
      </w:pPr>
      <w:r w:rsidRPr="005C4850">
        <w:rPr>
          <w:rFonts w:ascii="Times New Roman" w:hAnsi="Times New Roman" w:cs="Times New Roman"/>
          <w:sz w:val="24"/>
          <w:szCs w:val="24"/>
        </w:rPr>
        <w:t>Своевременно информировать Заказчика обо всех изменениях в сети АЗС (АЗК) или связанных с отпуском ГСМ.</w:t>
      </w:r>
    </w:p>
    <w:p w:rsidR="00BB709C" w:rsidRPr="005C4850" w:rsidRDefault="00BB709C" w:rsidP="00BB709C">
      <w:pPr>
        <w:numPr>
          <w:ilvl w:val="2"/>
          <w:numId w:val="1"/>
        </w:numPr>
        <w:suppressAutoHyphens/>
        <w:spacing w:after="0" w:line="240" w:lineRule="auto"/>
        <w:ind w:firstLine="709"/>
        <w:jc w:val="both"/>
        <w:rPr>
          <w:rFonts w:ascii="Times New Roman" w:hAnsi="Times New Roman" w:cs="Times New Roman"/>
          <w:sz w:val="24"/>
          <w:szCs w:val="24"/>
        </w:rPr>
      </w:pPr>
      <w:r w:rsidRPr="005C4850">
        <w:rPr>
          <w:rFonts w:ascii="Times New Roman" w:hAnsi="Times New Roman" w:cs="Times New Roman"/>
          <w:sz w:val="24"/>
          <w:szCs w:val="24"/>
        </w:rPr>
        <w:t>Полностью и своевременно производить учет денежных средств Заказчика в счет оплаты за ГСМ, полученные Заказчиком (Держателем карты) на АЗС (АЗК). Учет производится Поставщиком без получения дополнительных указаний Заказчика на основании информации, полученной Поставщиком от АЗС (АЗК), о количестве и цене ГСМ, полученных Заказчиком (Держателем карты) по Карте.</w:t>
      </w:r>
    </w:p>
    <w:p w:rsidR="00BB709C" w:rsidRPr="005C4850" w:rsidRDefault="00BB709C" w:rsidP="00BB709C">
      <w:pPr>
        <w:numPr>
          <w:ilvl w:val="2"/>
          <w:numId w:val="1"/>
        </w:numPr>
        <w:suppressAutoHyphens/>
        <w:spacing w:after="0" w:line="240" w:lineRule="auto"/>
        <w:ind w:firstLine="709"/>
        <w:jc w:val="both"/>
        <w:rPr>
          <w:rFonts w:ascii="Times New Roman" w:hAnsi="Times New Roman" w:cs="Times New Roman"/>
          <w:sz w:val="24"/>
          <w:szCs w:val="24"/>
        </w:rPr>
      </w:pPr>
      <w:r w:rsidRPr="005C4850">
        <w:rPr>
          <w:rFonts w:ascii="Times New Roman" w:hAnsi="Times New Roman" w:cs="Times New Roman"/>
          <w:sz w:val="24"/>
          <w:szCs w:val="24"/>
        </w:rPr>
        <w:t>Предоставить Заказчику не позднее 9 числа месяца, следующего за расчетным периодом счет-фактуру о полученных за указанный период ГСМ через АЗС (АЗК).</w:t>
      </w:r>
    </w:p>
    <w:p w:rsidR="00BB709C" w:rsidRPr="005C4850" w:rsidRDefault="00BB709C" w:rsidP="00BB709C">
      <w:pPr>
        <w:numPr>
          <w:ilvl w:val="2"/>
          <w:numId w:val="1"/>
        </w:numPr>
        <w:suppressAutoHyphens/>
        <w:spacing w:after="0" w:line="240" w:lineRule="auto"/>
        <w:ind w:firstLine="709"/>
        <w:jc w:val="both"/>
        <w:rPr>
          <w:rFonts w:ascii="Times New Roman" w:hAnsi="Times New Roman" w:cs="Times New Roman"/>
          <w:sz w:val="24"/>
          <w:szCs w:val="24"/>
        </w:rPr>
      </w:pPr>
      <w:r w:rsidRPr="005C4850">
        <w:rPr>
          <w:rFonts w:ascii="Times New Roman" w:hAnsi="Times New Roman" w:cs="Times New Roman"/>
          <w:sz w:val="24"/>
          <w:szCs w:val="24"/>
        </w:rPr>
        <w:t>Оригиналы счета-фактуры должны быть доставлены за счет средств Поставщика по месту нахождения Заказчика.</w:t>
      </w:r>
    </w:p>
    <w:p w:rsidR="00BB709C" w:rsidRPr="005C4850" w:rsidRDefault="00BB709C" w:rsidP="00BB709C">
      <w:pPr>
        <w:numPr>
          <w:ilvl w:val="2"/>
          <w:numId w:val="1"/>
        </w:numPr>
        <w:suppressAutoHyphens/>
        <w:spacing w:after="0" w:line="240" w:lineRule="auto"/>
        <w:ind w:firstLine="709"/>
        <w:jc w:val="both"/>
        <w:rPr>
          <w:rFonts w:ascii="Times New Roman" w:hAnsi="Times New Roman" w:cs="Times New Roman"/>
          <w:sz w:val="24"/>
          <w:szCs w:val="24"/>
        </w:rPr>
      </w:pPr>
      <w:r w:rsidRPr="005C4850">
        <w:rPr>
          <w:rFonts w:ascii="Times New Roman" w:hAnsi="Times New Roman" w:cs="Times New Roman"/>
          <w:sz w:val="24"/>
          <w:szCs w:val="24"/>
        </w:rPr>
        <w:t xml:space="preserve">В течение 24 часов после получения соответствующего заявления Заказчика (Держателя карты) (п. 3.3.3 настоящего договора) приостановить/прекратить все операции с использованием Карты, выданной Заказчику. В случае </w:t>
      </w:r>
      <w:proofErr w:type="gramStart"/>
      <w:r w:rsidRPr="005C4850">
        <w:rPr>
          <w:rFonts w:ascii="Times New Roman" w:hAnsi="Times New Roman" w:cs="Times New Roman"/>
          <w:sz w:val="24"/>
          <w:szCs w:val="24"/>
        </w:rPr>
        <w:t>не поступления</w:t>
      </w:r>
      <w:proofErr w:type="gramEnd"/>
      <w:r w:rsidRPr="005C4850">
        <w:rPr>
          <w:rFonts w:ascii="Times New Roman" w:hAnsi="Times New Roman" w:cs="Times New Roman"/>
          <w:sz w:val="24"/>
          <w:szCs w:val="24"/>
        </w:rPr>
        <w:t xml:space="preserve"> Поставщику письменного заявления в установленный п. 3.3.3 настоящего договора срок, операции с использованием Карты возобновляются. При этом ГСМ, приобретенные от имени Заказчика с использованием Карты до момента приостановки/прекращения всех операций с использованием Карты и/или с момента возобновления операций с использованием Карты, подлежат оплате Заказчиком на условиях договора.</w:t>
      </w:r>
    </w:p>
    <w:p w:rsidR="00BB709C" w:rsidRPr="005C4850" w:rsidRDefault="00BB709C" w:rsidP="00BB709C">
      <w:pPr>
        <w:numPr>
          <w:ilvl w:val="2"/>
          <w:numId w:val="1"/>
        </w:numPr>
        <w:suppressAutoHyphens/>
        <w:spacing w:after="0" w:line="240" w:lineRule="auto"/>
        <w:ind w:firstLine="709"/>
        <w:jc w:val="both"/>
        <w:rPr>
          <w:rFonts w:ascii="Times New Roman" w:hAnsi="Times New Roman" w:cs="Times New Roman"/>
          <w:b/>
          <w:sz w:val="24"/>
          <w:szCs w:val="24"/>
        </w:rPr>
      </w:pPr>
      <w:r w:rsidRPr="005C4850">
        <w:rPr>
          <w:rFonts w:ascii="Times New Roman" w:hAnsi="Times New Roman" w:cs="Times New Roman"/>
          <w:sz w:val="24"/>
          <w:szCs w:val="24"/>
        </w:rPr>
        <w:t xml:space="preserve">В случае прекращения действия договора, выдавать счета-фактуры в течение 10 дней </w:t>
      </w:r>
      <w:proofErr w:type="gramStart"/>
      <w:r w:rsidRPr="005C4850">
        <w:rPr>
          <w:rFonts w:ascii="Times New Roman" w:hAnsi="Times New Roman" w:cs="Times New Roman"/>
          <w:sz w:val="24"/>
          <w:szCs w:val="24"/>
        </w:rPr>
        <w:t>с даты прекращения</w:t>
      </w:r>
      <w:proofErr w:type="gramEnd"/>
      <w:r w:rsidRPr="005C4850">
        <w:rPr>
          <w:rFonts w:ascii="Times New Roman" w:hAnsi="Times New Roman" w:cs="Times New Roman"/>
          <w:sz w:val="24"/>
          <w:szCs w:val="24"/>
        </w:rPr>
        <w:t xml:space="preserve"> действия договора.</w:t>
      </w:r>
    </w:p>
    <w:p w:rsidR="00BB709C" w:rsidRPr="005C4850" w:rsidRDefault="00BB709C" w:rsidP="00BB709C">
      <w:pPr>
        <w:numPr>
          <w:ilvl w:val="1"/>
          <w:numId w:val="1"/>
        </w:numPr>
        <w:suppressAutoHyphens/>
        <w:spacing w:after="0" w:line="240" w:lineRule="auto"/>
        <w:ind w:firstLine="709"/>
        <w:jc w:val="both"/>
        <w:rPr>
          <w:rFonts w:ascii="Times New Roman" w:hAnsi="Times New Roman" w:cs="Times New Roman"/>
          <w:sz w:val="24"/>
          <w:szCs w:val="24"/>
        </w:rPr>
      </w:pPr>
      <w:r w:rsidRPr="005C4850">
        <w:rPr>
          <w:rFonts w:ascii="Times New Roman" w:hAnsi="Times New Roman" w:cs="Times New Roman"/>
          <w:b/>
          <w:sz w:val="24"/>
          <w:szCs w:val="24"/>
        </w:rPr>
        <w:t>Поставщик имеет право:</w:t>
      </w:r>
    </w:p>
    <w:p w:rsidR="00BB709C" w:rsidRPr="005C4850" w:rsidRDefault="00BB709C" w:rsidP="00BB709C">
      <w:pPr>
        <w:numPr>
          <w:ilvl w:val="2"/>
          <w:numId w:val="1"/>
        </w:numPr>
        <w:suppressAutoHyphens/>
        <w:spacing w:after="0" w:line="240" w:lineRule="auto"/>
        <w:ind w:firstLine="709"/>
        <w:jc w:val="both"/>
        <w:rPr>
          <w:rFonts w:ascii="Times New Roman" w:hAnsi="Times New Roman" w:cs="Times New Roman"/>
          <w:sz w:val="24"/>
          <w:szCs w:val="24"/>
        </w:rPr>
      </w:pPr>
      <w:r w:rsidRPr="005C4850">
        <w:rPr>
          <w:rFonts w:ascii="Times New Roman" w:hAnsi="Times New Roman" w:cs="Times New Roman"/>
          <w:sz w:val="24"/>
          <w:szCs w:val="24"/>
        </w:rPr>
        <w:t>Внести дополнения в список АЗС (АЗК);</w:t>
      </w:r>
    </w:p>
    <w:p w:rsidR="00BB709C" w:rsidRPr="005C4850" w:rsidRDefault="00BB709C" w:rsidP="00BB709C">
      <w:pPr>
        <w:numPr>
          <w:ilvl w:val="2"/>
          <w:numId w:val="1"/>
        </w:numPr>
        <w:suppressAutoHyphens/>
        <w:spacing w:after="0" w:line="240" w:lineRule="auto"/>
        <w:ind w:firstLine="709"/>
        <w:jc w:val="both"/>
        <w:rPr>
          <w:rFonts w:ascii="Times New Roman" w:hAnsi="Times New Roman" w:cs="Times New Roman"/>
          <w:sz w:val="24"/>
          <w:szCs w:val="24"/>
        </w:rPr>
      </w:pPr>
      <w:r w:rsidRPr="005C4850">
        <w:rPr>
          <w:rFonts w:ascii="Times New Roman" w:hAnsi="Times New Roman" w:cs="Times New Roman"/>
          <w:sz w:val="24"/>
          <w:szCs w:val="24"/>
        </w:rPr>
        <w:t>Предварительно уведомив Заказчика, внести изменения и дополнения в Инструкцию, в случае если изменения и дополнения не изменяют условия договора;</w:t>
      </w:r>
    </w:p>
    <w:p w:rsidR="00BB709C" w:rsidRPr="005C4850" w:rsidRDefault="00BB709C" w:rsidP="00BB709C">
      <w:pPr>
        <w:numPr>
          <w:ilvl w:val="2"/>
          <w:numId w:val="1"/>
        </w:numPr>
        <w:suppressAutoHyphens/>
        <w:spacing w:after="0" w:line="240" w:lineRule="auto"/>
        <w:ind w:firstLine="709"/>
        <w:jc w:val="both"/>
        <w:rPr>
          <w:rFonts w:ascii="Times New Roman" w:hAnsi="Times New Roman" w:cs="Times New Roman"/>
          <w:b/>
          <w:sz w:val="24"/>
          <w:szCs w:val="24"/>
        </w:rPr>
      </w:pPr>
      <w:r w:rsidRPr="005C4850">
        <w:rPr>
          <w:rFonts w:ascii="Times New Roman" w:hAnsi="Times New Roman" w:cs="Times New Roman"/>
          <w:sz w:val="24"/>
          <w:szCs w:val="24"/>
        </w:rPr>
        <w:t>В случае невыполнения Заказчиком условий порядка оплаты по договору (согласно п. 4.3 настоящего договора), приостановить отпуск ГСМ Заказчику.</w:t>
      </w:r>
    </w:p>
    <w:p w:rsidR="00BB709C" w:rsidRDefault="00BB709C" w:rsidP="00BB709C">
      <w:pPr>
        <w:ind w:left="709"/>
        <w:jc w:val="both"/>
        <w:rPr>
          <w:rFonts w:ascii="Times New Roman" w:hAnsi="Times New Roman" w:cs="Times New Roman"/>
          <w:b/>
          <w:sz w:val="24"/>
          <w:szCs w:val="24"/>
        </w:rPr>
      </w:pPr>
    </w:p>
    <w:p w:rsidR="001F1BF5" w:rsidRDefault="001F1BF5" w:rsidP="00BB709C">
      <w:pPr>
        <w:ind w:left="709"/>
        <w:jc w:val="both"/>
        <w:rPr>
          <w:rFonts w:ascii="Times New Roman" w:hAnsi="Times New Roman" w:cs="Times New Roman"/>
          <w:b/>
          <w:sz w:val="24"/>
          <w:szCs w:val="24"/>
        </w:rPr>
      </w:pPr>
    </w:p>
    <w:p w:rsidR="001F1BF5" w:rsidRPr="005C4850" w:rsidRDefault="001F1BF5" w:rsidP="00BB709C">
      <w:pPr>
        <w:ind w:left="709"/>
        <w:jc w:val="both"/>
        <w:rPr>
          <w:rFonts w:ascii="Times New Roman" w:hAnsi="Times New Roman" w:cs="Times New Roman"/>
          <w:b/>
          <w:sz w:val="24"/>
          <w:szCs w:val="24"/>
        </w:rPr>
      </w:pPr>
    </w:p>
    <w:p w:rsidR="00BB709C" w:rsidRPr="005C4850" w:rsidRDefault="00BB709C" w:rsidP="00BB709C">
      <w:pPr>
        <w:numPr>
          <w:ilvl w:val="1"/>
          <w:numId w:val="1"/>
        </w:numPr>
        <w:suppressAutoHyphens/>
        <w:spacing w:after="0" w:line="240" w:lineRule="auto"/>
        <w:ind w:firstLine="709"/>
        <w:jc w:val="both"/>
        <w:rPr>
          <w:rFonts w:ascii="Times New Roman" w:hAnsi="Times New Roman" w:cs="Times New Roman"/>
          <w:sz w:val="24"/>
          <w:szCs w:val="24"/>
        </w:rPr>
      </w:pPr>
      <w:r w:rsidRPr="005C4850">
        <w:rPr>
          <w:rFonts w:ascii="Times New Roman" w:hAnsi="Times New Roman" w:cs="Times New Roman"/>
          <w:b/>
          <w:sz w:val="24"/>
          <w:szCs w:val="24"/>
        </w:rPr>
        <w:t>Заказчик обязан:</w:t>
      </w:r>
    </w:p>
    <w:p w:rsidR="00BB709C" w:rsidRPr="005C4850" w:rsidRDefault="00BB709C" w:rsidP="00BB709C">
      <w:pPr>
        <w:numPr>
          <w:ilvl w:val="2"/>
          <w:numId w:val="1"/>
        </w:numPr>
        <w:suppressAutoHyphens/>
        <w:spacing w:after="0" w:line="240" w:lineRule="auto"/>
        <w:ind w:firstLine="709"/>
        <w:jc w:val="both"/>
        <w:rPr>
          <w:rFonts w:ascii="Times New Roman" w:hAnsi="Times New Roman" w:cs="Times New Roman"/>
          <w:sz w:val="24"/>
          <w:szCs w:val="24"/>
        </w:rPr>
      </w:pPr>
      <w:r w:rsidRPr="005C4850">
        <w:rPr>
          <w:rFonts w:ascii="Times New Roman" w:hAnsi="Times New Roman" w:cs="Times New Roman"/>
          <w:sz w:val="24"/>
          <w:szCs w:val="24"/>
        </w:rPr>
        <w:t>Соблюдать установленный настоящим договором порядок и условия получения ГСМ на АЗС (АЗК).</w:t>
      </w:r>
    </w:p>
    <w:p w:rsidR="00BB709C" w:rsidRPr="005C4850" w:rsidRDefault="00BB709C" w:rsidP="00BB709C">
      <w:pPr>
        <w:numPr>
          <w:ilvl w:val="2"/>
          <w:numId w:val="1"/>
        </w:numPr>
        <w:suppressAutoHyphens/>
        <w:spacing w:after="0" w:line="240" w:lineRule="auto"/>
        <w:ind w:firstLine="709"/>
        <w:jc w:val="both"/>
        <w:rPr>
          <w:rFonts w:ascii="Times New Roman" w:hAnsi="Times New Roman" w:cs="Times New Roman"/>
          <w:sz w:val="24"/>
          <w:szCs w:val="24"/>
        </w:rPr>
      </w:pPr>
      <w:r w:rsidRPr="005C4850">
        <w:rPr>
          <w:rFonts w:ascii="Times New Roman" w:hAnsi="Times New Roman" w:cs="Times New Roman"/>
          <w:sz w:val="24"/>
          <w:szCs w:val="24"/>
        </w:rPr>
        <w:t>Довести до сведения Держателей карты Инструкцию по использованию микропроцессорных карт (Приложение № 3 к настоящему договору).</w:t>
      </w:r>
    </w:p>
    <w:p w:rsidR="00BB709C" w:rsidRPr="005C4850" w:rsidRDefault="00BB709C" w:rsidP="00BB709C">
      <w:pPr>
        <w:numPr>
          <w:ilvl w:val="2"/>
          <w:numId w:val="1"/>
        </w:numPr>
        <w:suppressAutoHyphens/>
        <w:spacing w:after="0" w:line="240" w:lineRule="auto"/>
        <w:ind w:firstLine="709"/>
        <w:jc w:val="both"/>
        <w:rPr>
          <w:rFonts w:ascii="Times New Roman" w:hAnsi="Times New Roman" w:cs="Times New Roman"/>
          <w:b/>
          <w:sz w:val="24"/>
          <w:szCs w:val="24"/>
        </w:rPr>
      </w:pPr>
      <w:r w:rsidRPr="005C4850">
        <w:rPr>
          <w:rFonts w:ascii="Times New Roman" w:hAnsi="Times New Roman" w:cs="Times New Roman"/>
          <w:sz w:val="24"/>
          <w:szCs w:val="24"/>
        </w:rPr>
        <w:t>В случае если Заказчик (Держатель карты) по каким-либо, не зависящим от него обстоятельствам, лишится возможности владеть и пользоваться Картой, незамедлительно заявить о случившемся Поставщику по телефону, факсу или явившись лично. Заказчик обязуется не позднее одного рабочего дня, с момента устного уведомления Поставщика, направить последнему письменное заявление, подтверждающее ранее сделанное устное заявление.</w:t>
      </w:r>
    </w:p>
    <w:p w:rsidR="00BB709C" w:rsidRPr="005C4850" w:rsidRDefault="00BB709C" w:rsidP="00BB709C">
      <w:pPr>
        <w:numPr>
          <w:ilvl w:val="2"/>
          <w:numId w:val="1"/>
        </w:numPr>
        <w:suppressAutoHyphens/>
        <w:spacing w:after="0" w:line="240" w:lineRule="auto"/>
        <w:ind w:firstLine="709"/>
        <w:jc w:val="both"/>
        <w:rPr>
          <w:rFonts w:ascii="Times New Roman" w:hAnsi="Times New Roman" w:cs="Times New Roman"/>
          <w:b/>
          <w:sz w:val="24"/>
          <w:szCs w:val="24"/>
        </w:rPr>
      </w:pPr>
      <w:r w:rsidRPr="005C4850">
        <w:rPr>
          <w:rFonts w:ascii="Times New Roman" w:hAnsi="Times New Roman" w:cs="Times New Roman"/>
          <w:sz w:val="24"/>
          <w:szCs w:val="24"/>
        </w:rPr>
        <w:t>Заказчик обязан провести приемку товара в течени</w:t>
      </w:r>
      <w:proofErr w:type="gramStart"/>
      <w:r w:rsidRPr="005C4850">
        <w:rPr>
          <w:rFonts w:ascii="Times New Roman" w:hAnsi="Times New Roman" w:cs="Times New Roman"/>
          <w:sz w:val="24"/>
          <w:szCs w:val="24"/>
        </w:rPr>
        <w:t>и</w:t>
      </w:r>
      <w:proofErr w:type="gramEnd"/>
      <w:r w:rsidRPr="005C4850">
        <w:rPr>
          <w:rFonts w:ascii="Times New Roman" w:hAnsi="Times New Roman" w:cs="Times New Roman"/>
          <w:sz w:val="24"/>
          <w:szCs w:val="24"/>
        </w:rPr>
        <w:t xml:space="preserve"> 1 рабочего дня с момента получения счета-фактуры и актов сверки взаимных расчетов и в случае отсутствия замечаний оформить результат такой приемки.</w:t>
      </w:r>
    </w:p>
    <w:p w:rsidR="00BB709C" w:rsidRPr="005C4850" w:rsidRDefault="00BB709C" w:rsidP="00BB709C">
      <w:pPr>
        <w:numPr>
          <w:ilvl w:val="2"/>
          <w:numId w:val="1"/>
        </w:numPr>
        <w:suppressAutoHyphens/>
        <w:spacing w:after="0" w:line="240" w:lineRule="auto"/>
        <w:ind w:firstLine="709"/>
        <w:jc w:val="both"/>
        <w:rPr>
          <w:rFonts w:ascii="Times New Roman" w:hAnsi="Times New Roman" w:cs="Times New Roman"/>
          <w:b/>
          <w:sz w:val="24"/>
          <w:szCs w:val="24"/>
        </w:rPr>
      </w:pPr>
      <w:r w:rsidRPr="005C4850">
        <w:rPr>
          <w:rFonts w:ascii="Times New Roman" w:hAnsi="Times New Roman" w:cs="Times New Roman"/>
          <w:sz w:val="24"/>
          <w:szCs w:val="24"/>
        </w:rPr>
        <w:t xml:space="preserve">При обнаружении несоответствия товара по количеству, качеству и ассортименту условиям договора заказчик составляет акт устранения недостатков с указанием срока устранения. </w:t>
      </w:r>
    </w:p>
    <w:p w:rsidR="00BB709C" w:rsidRPr="005C4850" w:rsidRDefault="00BB709C" w:rsidP="00BB709C">
      <w:pPr>
        <w:numPr>
          <w:ilvl w:val="2"/>
          <w:numId w:val="1"/>
        </w:numPr>
        <w:suppressAutoHyphens/>
        <w:spacing w:after="0" w:line="240" w:lineRule="auto"/>
        <w:ind w:firstLine="709"/>
        <w:jc w:val="both"/>
        <w:rPr>
          <w:rFonts w:ascii="Times New Roman" w:hAnsi="Times New Roman" w:cs="Times New Roman"/>
          <w:b/>
          <w:sz w:val="24"/>
          <w:szCs w:val="24"/>
        </w:rPr>
      </w:pPr>
      <w:r w:rsidRPr="005C4850">
        <w:rPr>
          <w:rFonts w:ascii="Times New Roman" w:hAnsi="Times New Roman" w:cs="Times New Roman"/>
          <w:sz w:val="24"/>
          <w:szCs w:val="24"/>
        </w:rPr>
        <w:t xml:space="preserve"> Товар считается переданным и принятым с даты подписания сторонами</w:t>
      </w:r>
      <w:r w:rsidRPr="005C4850">
        <w:rPr>
          <w:rFonts w:ascii="Times New Roman" w:hAnsi="Times New Roman" w:cs="Times New Roman"/>
          <w:sz w:val="24"/>
          <w:szCs w:val="24"/>
        </w:rPr>
        <w:br/>
      </w:r>
      <w:proofErr w:type="gramStart"/>
      <w:r w:rsidRPr="005C4850">
        <w:rPr>
          <w:rFonts w:ascii="Times New Roman" w:hAnsi="Times New Roman" w:cs="Times New Roman"/>
          <w:sz w:val="24"/>
          <w:szCs w:val="24"/>
        </w:rPr>
        <w:t>счет-фактуры</w:t>
      </w:r>
      <w:proofErr w:type="gramEnd"/>
      <w:r w:rsidRPr="005C4850">
        <w:rPr>
          <w:rFonts w:ascii="Times New Roman" w:hAnsi="Times New Roman" w:cs="Times New Roman"/>
          <w:sz w:val="24"/>
          <w:szCs w:val="24"/>
        </w:rPr>
        <w:t>, акта сверки взаимных расчётов (актов устранения недостатков).</w:t>
      </w:r>
    </w:p>
    <w:p w:rsidR="00BB709C" w:rsidRPr="005C4850" w:rsidRDefault="00BB709C" w:rsidP="00BB709C">
      <w:pPr>
        <w:numPr>
          <w:ilvl w:val="1"/>
          <w:numId w:val="1"/>
        </w:numPr>
        <w:suppressAutoHyphens/>
        <w:spacing w:after="0" w:line="240" w:lineRule="auto"/>
        <w:ind w:firstLine="709"/>
        <w:jc w:val="both"/>
        <w:rPr>
          <w:rFonts w:ascii="Times New Roman" w:hAnsi="Times New Roman" w:cs="Times New Roman"/>
          <w:sz w:val="24"/>
          <w:szCs w:val="24"/>
        </w:rPr>
      </w:pPr>
      <w:r w:rsidRPr="005C4850">
        <w:rPr>
          <w:rFonts w:ascii="Times New Roman" w:hAnsi="Times New Roman" w:cs="Times New Roman"/>
          <w:b/>
          <w:sz w:val="24"/>
          <w:szCs w:val="24"/>
        </w:rPr>
        <w:t>Заказчик имеет право:</w:t>
      </w:r>
    </w:p>
    <w:p w:rsidR="00BB709C" w:rsidRPr="005C4850" w:rsidRDefault="00BB709C" w:rsidP="00BB709C">
      <w:pPr>
        <w:numPr>
          <w:ilvl w:val="2"/>
          <w:numId w:val="1"/>
        </w:numPr>
        <w:suppressAutoHyphens/>
        <w:spacing w:after="0" w:line="240" w:lineRule="auto"/>
        <w:ind w:firstLine="709"/>
        <w:jc w:val="both"/>
        <w:rPr>
          <w:rFonts w:ascii="Times New Roman" w:hAnsi="Times New Roman" w:cs="Times New Roman"/>
          <w:sz w:val="24"/>
          <w:szCs w:val="24"/>
        </w:rPr>
      </w:pPr>
      <w:r w:rsidRPr="005C4850">
        <w:rPr>
          <w:rFonts w:ascii="Times New Roman" w:hAnsi="Times New Roman" w:cs="Times New Roman"/>
          <w:sz w:val="24"/>
          <w:szCs w:val="24"/>
        </w:rPr>
        <w:t xml:space="preserve">Получать ГСМ на АЗС (АЗК) Поставщика в объемах и ассортименте, указанных в п. 1.1. настоящего договора. </w:t>
      </w:r>
    </w:p>
    <w:p w:rsidR="00BB709C" w:rsidRPr="005C4850" w:rsidRDefault="00BB709C" w:rsidP="00BB709C">
      <w:pPr>
        <w:numPr>
          <w:ilvl w:val="2"/>
          <w:numId w:val="1"/>
        </w:numPr>
        <w:suppressAutoHyphens/>
        <w:spacing w:after="0" w:line="240" w:lineRule="auto"/>
        <w:ind w:firstLine="709"/>
        <w:jc w:val="both"/>
        <w:rPr>
          <w:rFonts w:ascii="Times New Roman" w:hAnsi="Times New Roman" w:cs="Times New Roman"/>
          <w:sz w:val="24"/>
          <w:szCs w:val="24"/>
        </w:rPr>
      </w:pPr>
      <w:r w:rsidRPr="005C4850">
        <w:rPr>
          <w:rFonts w:ascii="Times New Roman" w:hAnsi="Times New Roman" w:cs="Times New Roman"/>
          <w:sz w:val="24"/>
          <w:szCs w:val="24"/>
        </w:rPr>
        <w:t>В период действия договора по письменному заявлению на имя Поставщика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приостановить/заблокировать операции с использованием Карты.</w:t>
      </w:r>
    </w:p>
    <w:p w:rsidR="00BB709C" w:rsidRPr="005C4850" w:rsidRDefault="00BB709C" w:rsidP="00BB709C">
      <w:pPr>
        <w:numPr>
          <w:ilvl w:val="2"/>
          <w:numId w:val="1"/>
        </w:numPr>
        <w:suppressAutoHyphens/>
        <w:spacing w:after="0" w:line="240" w:lineRule="auto"/>
        <w:ind w:firstLine="709"/>
        <w:jc w:val="both"/>
        <w:rPr>
          <w:rFonts w:ascii="Times New Roman" w:hAnsi="Times New Roman" w:cs="Times New Roman"/>
          <w:b/>
          <w:bCs/>
          <w:sz w:val="24"/>
          <w:szCs w:val="24"/>
        </w:rPr>
      </w:pPr>
      <w:r w:rsidRPr="005C4850">
        <w:rPr>
          <w:rFonts w:ascii="Times New Roman" w:hAnsi="Times New Roman" w:cs="Times New Roman"/>
          <w:sz w:val="24"/>
          <w:szCs w:val="24"/>
        </w:rPr>
        <w:t xml:space="preserve">Заказчик не имеет право получать по Карте иные товары помимо ГСМ, указанного в п. 1.1 настоящего договора. </w:t>
      </w:r>
    </w:p>
    <w:p w:rsidR="00BB709C" w:rsidRPr="005C4850" w:rsidRDefault="00BB709C" w:rsidP="00BB709C">
      <w:pPr>
        <w:numPr>
          <w:ilvl w:val="0"/>
          <w:numId w:val="1"/>
        </w:numPr>
        <w:suppressAutoHyphens/>
        <w:spacing w:after="0" w:line="240" w:lineRule="auto"/>
        <w:jc w:val="center"/>
        <w:rPr>
          <w:rFonts w:ascii="Times New Roman" w:hAnsi="Times New Roman" w:cs="Times New Roman"/>
          <w:b/>
          <w:bCs/>
          <w:sz w:val="24"/>
          <w:szCs w:val="24"/>
        </w:rPr>
      </w:pPr>
      <w:r w:rsidRPr="005C4850">
        <w:rPr>
          <w:rFonts w:ascii="Times New Roman" w:hAnsi="Times New Roman" w:cs="Times New Roman"/>
          <w:b/>
          <w:bCs/>
          <w:sz w:val="24"/>
          <w:szCs w:val="24"/>
        </w:rPr>
        <w:t>Цена договора и порядок расчетов</w:t>
      </w:r>
    </w:p>
    <w:p w:rsidR="00BB709C" w:rsidRPr="009F7CD2" w:rsidRDefault="00BB709C" w:rsidP="00BB709C">
      <w:pPr>
        <w:numPr>
          <w:ilvl w:val="1"/>
          <w:numId w:val="1"/>
        </w:numPr>
        <w:suppressAutoHyphens/>
        <w:spacing w:after="0" w:line="240" w:lineRule="auto"/>
        <w:ind w:firstLine="709"/>
        <w:jc w:val="both"/>
        <w:rPr>
          <w:rFonts w:ascii="Times New Roman" w:hAnsi="Times New Roman" w:cs="Times New Roman"/>
          <w:sz w:val="24"/>
          <w:szCs w:val="24"/>
        </w:rPr>
      </w:pPr>
      <w:r w:rsidRPr="009F7CD2">
        <w:rPr>
          <w:rFonts w:ascii="Times New Roman" w:hAnsi="Times New Roman" w:cs="Times New Roman"/>
          <w:sz w:val="24"/>
          <w:szCs w:val="24"/>
        </w:rPr>
        <w:t xml:space="preserve">Общая цена настоящего договора составляет </w:t>
      </w:r>
      <w:r w:rsidR="001F1BF5" w:rsidRPr="009F7CD2">
        <w:rPr>
          <w:rFonts w:ascii="Times New Roman" w:hAnsi="Times New Roman" w:cs="Times New Roman"/>
          <w:b/>
          <w:sz w:val="24"/>
          <w:szCs w:val="24"/>
        </w:rPr>
        <w:t>5</w:t>
      </w:r>
      <w:r w:rsidR="00487010" w:rsidRPr="009F7CD2">
        <w:rPr>
          <w:rFonts w:ascii="Times New Roman" w:hAnsi="Times New Roman" w:cs="Times New Roman"/>
          <w:b/>
          <w:sz w:val="24"/>
          <w:szCs w:val="24"/>
        </w:rPr>
        <w:t>3</w:t>
      </w:r>
      <w:r w:rsidR="001F1BF5" w:rsidRPr="009F7CD2">
        <w:rPr>
          <w:rFonts w:ascii="Times New Roman" w:hAnsi="Times New Roman" w:cs="Times New Roman"/>
          <w:b/>
          <w:sz w:val="24"/>
          <w:szCs w:val="24"/>
        </w:rPr>
        <w:t> 700</w:t>
      </w:r>
      <w:r w:rsidR="001F1BF5" w:rsidRPr="009F7CD2">
        <w:rPr>
          <w:rFonts w:ascii="Times New Roman" w:hAnsi="Times New Roman" w:cs="Times New Roman"/>
          <w:sz w:val="24"/>
          <w:szCs w:val="24"/>
        </w:rPr>
        <w:t xml:space="preserve"> </w:t>
      </w:r>
      <w:r w:rsidRPr="009F7CD2">
        <w:rPr>
          <w:rFonts w:ascii="Times New Roman" w:hAnsi="Times New Roman" w:cs="Times New Roman"/>
          <w:b/>
          <w:sz w:val="24"/>
          <w:szCs w:val="24"/>
        </w:rPr>
        <w:t>(</w:t>
      </w:r>
      <w:r w:rsidR="001F1BF5" w:rsidRPr="009F7CD2">
        <w:rPr>
          <w:rFonts w:ascii="Times New Roman" w:hAnsi="Times New Roman" w:cs="Times New Roman"/>
          <w:b/>
          <w:sz w:val="24"/>
          <w:szCs w:val="24"/>
        </w:rPr>
        <w:t>Пятьдесят три тысячи семьсот р</w:t>
      </w:r>
      <w:r w:rsidRPr="009F7CD2">
        <w:rPr>
          <w:rFonts w:ascii="Times New Roman" w:hAnsi="Times New Roman" w:cs="Times New Roman"/>
          <w:b/>
          <w:sz w:val="24"/>
          <w:szCs w:val="24"/>
        </w:rPr>
        <w:t>уб.</w:t>
      </w:r>
      <w:r w:rsidR="001F1BF5" w:rsidRPr="009F7CD2">
        <w:rPr>
          <w:rFonts w:ascii="Times New Roman" w:hAnsi="Times New Roman" w:cs="Times New Roman"/>
          <w:b/>
          <w:sz w:val="24"/>
          <w:szCs w:val="24"/>
        </w:rPr>
        <w:t xml:space="preserve"> 00 </w:t>
      </w:r>
      <w:r w:rsidRPr="009F7CD2">
        <w:rPr>
          <w:rFonts w:ascii="Times New Roman" w:hAnsi="Times New Roman" w:cs="Times New Roman"/>
          <w:b/>
          <w:sz w:val="24"/>
          <w:szCs w:val="24"/>
        </w:rPr>
        <w:t>коп.)</w:t>
      </w:r>
      <w:r w:rsidRPr="009F7CD2">
        <w:rPr>
          <w:rFonts w:ascii="Times New Roman" w:hAnsi="Times New Roman" w:cs="Times New Roman"/>
          <w:sz w:val="24"/>
          <w:szCs w:val="24"/>
        </w:rPr>
        <w:t>, в том числе НДС 18</w:t>
      </w:r>
      <w:r w:rsidRPr="009F7CD2">
        <w:rPr>
          <w:rFonts w:ascii="Times New Roman" w:hAnsi="Times New Roman" w:cs="Times New Roman"/>
          <w:b/>
          <w:sz w:val="24"/>
          <w:szCs w:val="24"/>
        </w:rPr>
        <w:t xml:space="preserve">% </w:t>
      </w:r>
      <w:r w:rsidR="00487010" w:rsidRPr="009F7CD2">
        <w:rPr>
          <w:rFonts w:ascii="Times New Roman" w:hAnsi="Times New Roman" w:cs="Times New Roman"/>
          <w:b/>
          <w:sz w:val="24"/>
          <w:szCs w:val="24"/>
        </w:rPr>
        <w:t>9 666</w:t>
      </w:r>
      <w:r w:rsidR="00487010" w:rsidRPr="009F7CD2">
        <w:rPr>
          <w:rFonts w:ascii="Times New Roman" w:hAnsi="Times New Roman" w:cs="Times New Roman"/>
          <w:sz w:val="24"/>
          <w:szCs w:val="24"/>
        </w:rPr>
        <w:t xml:space="preserve"> </w:t>
      </w:r>
      <w:r w:rsidRPr="009F7CD2">
        <w:rPr>
          <w:rFonts w:ascii="Times New Roman" w:hAnsi="Times New Roman" w:cs="Times New Roman"/>
          <w:b/>
          <w:sz w:val="24"/>
          <w:szCs w:val="24"/>
        </w:rPr>
        <w:t>(</w:t>
      </w:r>
      <w:r w:rsidR="00487010" w:rsidRPr="009F7CD2">
        <w:rPr>
          <w:rFonts w:ascii="Times New Roman" w:hAnsi="Times New Roman" w:cs="Times New Roman"/>
          <w:b/>
          <w:sz w:val="24"/>
          <w:szCs w:val="24"/>
        </w:rPr>
        <w:t xml:space="preserve">Девять тысяч шестьсот шестьдесят шесть </w:t>
      </w:r>
      <w:r w:rsidRPr="009F7CD2">
        <w:rPr>
          <w:rFonts w:ascii="Times New Roman" w:hAnsi="Times New Roman" w:cs="Times New Roman"/>
          <w:b/>
          <w:sz w:val="24"/>
          <w:szCs w:val="24"/>
        </w:rPr>
        <w:t xml:space="preserve">руб. </w:t>
      </w:r>
      <w:r w:rsidR="00487010" w:rsidRPr="009F7CD2">
        <w:rPr>
          <w:rFonts w:ascii="Times New Roman" w:hAnsi="Times New Roman" w:cs="Times New Roman"/>
          <w:b/>
          <w:sz w:val="24"/>
          <w:szCs w:val="24"/>
        </w:rPr>
        <w:t>00</w:t>
      </w:r>
      <w:r w:rsidRPr="009F7CD2">
        <w:rPr>
          <w:rFonts w:ascii="Times New Roman" w:hAnsi="Times New Roman" w:cs="Times New Roman"/>
          <w:b/>
          <w:sz w:val="24"/>
          <w:szCs w:val="24"/>
        </w:rPr>
        <w:t xml:space="preserve"> коп.)</w:t>
      </w:r>
      <w:r w:rsidR="001F1BF5" w:rsidRPr="009F7CD2">
        <w:rPr>
          <w:rFonts w:ascii="Times New Roman" w:hAnsi="Times New Roman" w:cs="Times New Roman"/>
          <w:sz w:val="24"/>
          <w:szCs w:val="24"/>
        </w:rPr>
        <w:t xml:space="preserve"> </w:t>
      </w:r>
      <w:r w:rsidRPr="009F7CD2">
        <w:rPr>
          <w:rFonts w:ascii="Times New Roman" w:hAnsi="Times New Roman" w:cs="Times New Roman"/>
          <w:sz w:val="24"/>
          <w:szCs w:val="24"/>
        </w:rPr>
        <w:t xml:space="preserve"> </w:t>
      </w:r>
    </w:p>
    <w:p w:rsidR="00BB709C" w:rsidRPr="009F7CD2" w:rsidRDefault="001F1BF5" w:rsidP="00BB709C">
      <w:pPr>
        <w:numPr>
          <w:ilvl w:val="1"/>
          <w:numId w:val="1"/>
        </w:numPr>
        <w:suppressAutoHyphens/>
        <w:spacing w:after="0" w:line="240" w:lineRule="auto"/>
        <w:ind w:firstLine="709"/>
        <w:jc w:val="both"/>
        <w:rPr>
          <w:rFonts w:ascii="Times New Roman" w:hAnsi="Times New Roman" w:cs="Times New Roman"/>
          <w:sz w:val="24"/>
          <w:szCs w:val="24"/>
        </w:rPr>
      </w:pPr>
      <w:r w:rsidRPr="009F7CD2">
        <w:rPr>
          <w:rFonts w:ascii="Times New Roman" w:hAnsi="Times New Roman" w:cs="Times New Roman"/>
          <w:sz w:val="24"/>
          <w:szCs w:val="24"/>
        </w:rPr>
        <w:t>Цена за литр бензина составляет 35,80 руб.</w:t>
      </w:r>
    </w:p>
    <w:p w:rsidR="00BB709C" w:rsidRPr="005C4850" w:rsidRDefault="00BB709C" w:rsidP="00BB709C">
      <w:pPr>
        <w:numPr>
          <w:ilvl w:val="1"/>
          <w:numId w:val="1"/>
        </w:numPr>
        <w:suppressAutoHyphens/>
        <w:spacing w:after="0" w:line="240" w:lineRule="auto"/>
        <w:ind w:firstLine="709"/>
        <w:jc w:val="both"/>
        <w:rPr>
          <w:rFonts w:ascii="Times New Roman" w:hAnsi="Times New Roman" w:cs="Times New Roman"/>
          <w:sz w:val="24"/>
          <w:szCs w:val="24"/>
        </w:rPr>
      </w:pPr>
      <w:r w:rsidRPr="005C4850">
        <w:rPr>
          <w:rFonts w:ascii="Times New Roman" w:hAnsi="Times New Roman" w:cs="Times New Roman"/>
          <w:sz w:val="24"/>
          <w:szCs w:val="24"/>
        </w:rPr>
        <w:t>Цена ГСМ сформирована с учетом стоимости товара, налогов и других обязательных платежей.</w:t>
      </w:r>
    </w:p>
    <w:p w:rsidR="00BB709C" w:rsidRPr="005C4850" w:rsidRDefault="00BB709C" w:rsidP="00BB709C">
      <w:pPr>
        <w:numPr>
          <w:ilvl w:val="1"/>
          <w:numId w:val="1"/>
        </w:numPr>
        <w:suppressAutoHyphens/>
        <w:spacing w:after="0" w:line="240" w:lineRule="auto"/>
        <w:ind w:firstLine="709"/>
        <w:jc w:val="both"/>
        <w:rPr>
          <w:rFonts w:ascii="Times New Roman" w:hAnsi="Times New Roman" w:cs="Times New Roman"/>
          <w:sz w:val="24"/>
          <w:szCs w:val="24"/>
        </w:rPr>
      </w:pPr>
      <w:proofErr w:type="gramStart"/>
      <w:r w:rsidRPr="005C4850">
        <w:rPr>
          <w:rFonts w:ascii="Times New Roman" w:hAnsi="Times New Roman" w:cs="Times New Roman"/>
          <w:sz w:val="24"/>
          <w:szCs w:val="24"/>
        </w:rPr>
        <w:t xml:space="preserve">Оплата осуществляется безналичным расчетом ежемесячно </w:t>
      </w:r>
      <w:r w:rsidRPr="005C4850">
        <w:rPr>
          <w:rFonts w:ascii="Times New Roman" w:eastAsia="Andale Sans UI" w:hAnsi="Times New Roman" w:cs="Times New Roman"/>
          <w:kern w:val="1"/>
          <w:sz w:val="24"/>
          <w:szCs w:val="24"/>
        </w:rPr>
        <w:t xml:space="preserve">за фактически полученный объем </w:t>
      </w:r>
      <w:r w:rsidRPr="00960C4B">
        <w:rPr>
          <w:rFonts w:ascii="Times New Roman" w:eastAsia="Andale Sans UI" w:hAnsi="Times New Roman" w:cs="Times New Roman"/>
          <w:kern w:val="1"/>
          <w:sz w:val="24"/>
          <w:szCs w:val="24"/>
        </w:rPr>
        <w:t xml:space="preserve">ГСМ до 20 числа </w:t>
      </w:r>
      <w:r w:rsidRPr="00CC6D47">
        <w:rPr>
          <w:rFonts w:ascii="Times New Roman" w:eastAsia="Andale Sans UI" w:hAnsi="Times New Roman" w:cs="Times New Roman"/>
          <w:kern w:val="1"/>
          <w:sz w:val="24"/>
          <w:szCs w:val="24"/>
        </w:rPr>
        <w:t>месяца,</w:t>
      </w:r>
      <w:r w:rsidRPr="005C4850">
        <w:rPr>
          <w:rFonts w:ascii="Times New Roman" w:eastAsia="Andale Sans UI" w:hAnsi="Times New Roman" w:cs="Times New Roman"/>
          <w:kern w:val="1"/>
          <w:sz w:val="24"/>
          <w:szCs w:val="24"/>
        </w:rPr>
        <w:t xml:space="preserve"> следующего за расчетным, после подписания Сторонами акта сверки взаимных расчетов за расчетный месяц путем перечисления денежных средств на расчетный счет Поставщика на основании предоставленных Поставщиком </w:t>
      </w:r>
      <w:r w:rsidRPr="005C4850">
        <w:rPr>
          <w:rFonts w:ascii="Times New Roman" w:eastAsia="Andale Sans UI" w:hAnsi="Times New Roman" w:cs="Times New Roman"/>
          <w:bCs/>
          <w:kern w:val="1"/>
          <w:sz w:val="24"/>
          <w:szCs w:val="24"/>
        </w:rPr>
        <w:t>счета-фактуры/счета, товарной накладной</w:t>
      </w:r>
      <w:r w:rsidRPr="005C4850">
        <w:rPr>
          <w:rFonts w:ascii="Times New Roman" w:eastAsia="Andale Sans UI" w:hAnsi="Times New Roman" w:cs="Times New Roman"/>
          <w:kern w:val="1"/>
          <w:sz w:val="24"/>
          <w:szCs w:val="24"/>
        </w:rPr>
        <w:t>.</w:t>
      </w:r>
      <w:proofErr w:type="gramEnd"/>
    </w:p>
    <w:p w:rsidR="00BB709C" w:rsidRPr="005C4850" w:rsidRDefault="00BB709C" w:rsidP="00BB709C">
      <w:pPr>
        <w:numPr>
          <w:ilvl w:val="1"/>
          <w:numId w:val="1"/>
        </w:numPr>
        <w:suppressAutoHyphens/>
        <w:spacing w:after="0" w:line="240" w:lineRule="auto"/>
        <w:ind w:firstLine="709"/>
        <w:jc w:val="both"/>
        <w:rPr>
          <w:rFonts w:ascii="Times New Roman" w:hAnsi="Times New Roman" w:cs="Times New Roman"/>
          <w:bCs/>
          <w:sz w:val="24"/>
          <w:szCs w:val="24"/>
        </w:rPr>
      </w:pPr>
      <w:r w:rsidRPr="005C4850">
        <w:rPr>
          <w:rFonts w:ascii="Times New Roman" w:hAnsi="Times New Roman" w:cs="Times New Roman"/>
          <w:sz w:val="24"/>
          <w:szCs w:val="24"/>
        </w:rPr>
        <w:t xml:space="preserve">Датой платежа считается день поступления денежных средств на расчетный счет </w:t>
      </w:r>
      <w:r w:rsidRPr="005C4850">
        <w:rPr>
          <w:rFonts w:ascii="Times New Roman" w:hAnsi="Times New Roman" w:cs="Times New Roman"/>
          <w:bCs/>
          <w:sz w:val="24"/>
          <w:szCs w:val="24"/>
        </w:rPr>
        <w:t>Поставщика.</w:t>
      </w:r>
    </w:p>
    <w:p w:rsidR="00BB709C" w:rsidRPr="005C4850" w:rsidRDefault="00BB709C" w:rsidP="00BB709C">
      <w:pPr>
        <w:numPr>
          <w:ilvl w:val="0"/>
          <w:numId w:val="1"/>
        </w:numPr>
        <w:suppressAutoHyphens/>
        <w:spacing w:after="0" w:line="240" w:lineRule="auto"/>
        <w:jc w:val="center"/>
        <w:rPr>
          <w:rFonts w:ascii="Times New Roman" w:hAnsi="Times New Roman" w:cs="Times New Roman"/>
          <w:b/>
          <w:bCs/>
          <w:sz w:val="24"/>
          <w:szCs w:val="24"/>
        </w:rPr>
      </w:pPr>
      <w:r w:rsidRPr="005C4850">
        <w:rPr>
          <w:rFonts w:ascii="Times New Roman" w:hAnsi="Times New Roman" w:cs="Times New Roman"/>
          <w:b/>
          <w:bCs/>
          <w:sz w:val="24"/>
          <w:szCs w:val="24"/>
        </w:rPr>
        <w:t>Ответственность Сторон</w:t>
      </w:r>
    </w:p>
    <w:p w:rsidR="00BB709C" w:rsidRPr="005C4850" w:rsidRDefault="00BB709C" w:rsidP="00BB709C">
      <w:pPr>
        <w:numPr>
          <w:ilvl w:val="1"/>
          <w:numId w:val="1"/>
        </w:numPr>
        <w:suppressAutoHyphens/>
        <w:spacing w:after="0" w:line="240" w:lineRule="auto"/>
        <w:ind w:firstLine="709"/>
        <w:jc w:val="both"/>
        <w:rPr>
          <w:rFonts w:ascii="Times New Roman" w:hAnsi="Times New Roman" w:cs="Times New Roman"/>
          <w:sz w:val="24"/>
          <w:szCs w:val="24"/>
        </w:rPr>
      </w:pPr>
      <w:r w:rsidRPr="005C4850">
        <w:rPr>
          <w:rFonts w:ascii="Times New Roman" w:hAnsi="Times New Roman" w:cs="Times New Roman"/>
          <w:sz w:val="24"/>
          <w:szCs w:val="24"/>
        </w:rPr>
        <w:t>Поставщик несет ответственность за все действия, произведенные Заказчиком (Держателем карты) с момента приостановки/прекращения всех операций с использованием Карты, согласно порядку и условий настоящего договора.</w:t>
      </w:r>
    </w:p>
    <w:p w:rsidR="00BB709C" w:rsidRPr="005C4850" w:rsidRDefault="00BB709C" w:rsidP="00BB709C">
      <w:pPr>
        <w:numPr>
          <w:ilvl w:val="1"/>
          <w:numId w:val="1"/>
        </w:numPr>
        <w:suppressAutoHyphens/>
        <w:spacing w:after="0" w:line="240" w:lineRule="auto"/>
        <w:ind w:firstLine="709"/>
        <w:jc w:val="both"/>
        <w:rPr>
          <w:rFonts w:ascii="Times New Roman" w:hAnsi="Times New Roman" w:cs="Times New Roman"/>
          <w:sz w:val="24"/>
          <w:szCs w:val="24"/>
        </w:rPr>
      </w:pPr>
      <w:r w:rsidRPr="005C4850">
        <w:rPr>
          <w:rFonts w:ascii="Times New Roman" w:hAnsi="Times New Roman" w:cs="Times New Roman"/>
          <w:sz w:val="24"/>
          <w:szCs w:val="24"/>
        </w:rPr>
        <w:t>Поставщик не несет ответственность за использование Заказчиком, а также иными лицами Карты до момента приостановки/прекращения всех операций с использованием Карты и/или с момента возобновления операций с использованием Карты.</w:t>
      </w:r>
    </w:p>
    <w:p w:rsidR="00BB709C" w:rsidRPr="005C4850" w:rsidRDefault="00BB709C" w:rsidP="00BB709C">
      <w:pPr>
        <w:numPr>
          <w:ilvl w:val="1"/>
          <w:numId w:val="1"/>
        </w:numPr>
        <w:suppressAutoHyphens/>
        <w:spacing w:after="0" w:line="240" w:lineRule="auto"/>
        <w:ind w:firstLine="709"/>
        <w:jc w:val="both"/>
        <w:rPr>
          <w:rFonts w:ascii="Times New Roman" w:hAnsi="Times New Roman" w:cs="Times New Roman"/>
          <w:b/>
          <w:sz w:val="24"/>
          <w:szCs w:val="24"/>
        </w:rPr>
      </w:pPr>
      <w:r w:rsidRPr="005C4850">
        <w:rPr>
          <w:rFonts w:ascii="Times New Roman" w:hAnsi="Times New Roman" w:cs="Times New Roman"/>
          <w:sz w:val="24"/>
          <w:szCs w:val="24"/>
        </w:rPr>
        <w:lastRenderedPageBreak/>
        <w:t>Виновная Сторона несет ответственность за нарушение обязательств по настоящему договору в соответствии с действующим законодательством Российской Федерации.</w:t>
      </w:r>
    </w:p>
    <w:p w:rsidR="00BB709C" w:rsidRPr="005C4850" w:rsidRDefault="00BB709C" w:rsidP="00BB709C">
      <w:pPr>
        <w:ind w:left="709"/>
        <w:jc w:val="both"/>
        <w:rPr>
          <w:rFonts w:ascii="Times New Roman" w:hAnsi="Times New Roman" w:cs="Times New Roman"/>
          <w:b/>
          <w:sz w:val="24"/>
          <w:szCs w:val="24"/>
        </w:rPr>
      </w:pPr>
    </w:p>
    <w:p w:rsidR="00BB709C" w:rsidRPr="005C4850" w:rsidRDefault="00BB709C" w:rsidP="00BB709C">
      <w:pPr>
        <w:numPr>
          <w:ilvl w:val="0"/>
          <w:numId w:val="1"/>
        </w:numPr>
        <w:suppressAutoHyphens/>
        <w:spacing w:after="0" w:line="240" w:lineRule="auto"/>
        <w:jc w:val="center"/>
        <w:rPr>
          <w:rFonts w:ascii="Times New Roman" w:hAnsi="Times New Roman" w:cs="Times New Roman"/>
          <w:b/>
          <w:bCs/>
          <w:sz w:val="24"/>
          <w:szCs w:val="24"/>
        </w:rPr>
      </w:pPr>
      <w:r w:rsidRPr="005C4850">
        <w:rPr>
          <w:rFonts w:ascii="Times New Roman" w:hAnsi="Times New Roman" w:cs="Times New Roman"/>
          <w:b/>
          <w:bCs/>
          <w:sz w:val="24"/>
          <w:szCs w:val="24"/>
        </w:rPr>
        <w:t>Порядок разрешения споров</w:t>
      </w:r>
    </w:p>
    <w:p w:rsidR="00BB709C" w:rsidRPr="005C4850" w:rsidRDefault="00BB709C" w:rsidP="00BB709C">
      <w:pPr>
        <w:numPr>
          <w:ilvl w:val="1"/>
          <w:numId w:val="1"/>
        </w:numPr>
        <w:suppressAutoHyphens/>
        <w:spacing w:after="0" w:line="240" w:lineRule="auto"/>
        <w:ind w:firstLine="709"/>
        <w:jc w:val="both"/>
        <w:rPr>
          <w:rFonts w:ascii="Times New Roman" w:hAnsi="Times New Roman" w:cs="Times New Roman"/>
          <w:sz w:val="24"/>
          <w:szCs w:val="24"/>
        </w:rPr>
      </w:pPr>
      <w:r w:rsidRPr="005C4850">
        <w:rPr>
          <w:rFonts w:ascii="Times New Roman" w:hAnsi="Times New Roman" w:cs="Times New Roman"/>
          <w:sz w:val="24"/>
          <w:szCs w:val="24"/>
        </w:rPr>
        <w:t>Все споры или разногласия, возникающие между Сторонами по настоящему договору или в связи с ним, разрешаются путем переговоров между ними.</w:t>
      </w:r>
    </w:p>
    <w:p w:rsidR="00BB709C" w:rsidRPr="005C4850" w:rsidRDefault="00BB709C" w:rsidP="00BB709C">
      <w:pPr>
        <w:numPr>
          <w:ilvl w:val="1"/>
          <w:numId w:val="1"/>
        </w:numPr>
        <w:suppressAutoHyphens/>
        <w:spacing w:after="0" w:line="240" w:lineRule="auto"/>
        <w:ind w:firstLine="709"/>
        <w:jc w:val="both"/>
        <w:rPr>
          <w:rFonts w:ascii="Times New Roman" w:hAnsi="Times New Roman" w:cs="Times New Roman"/>
          <w:sz w:val="24"/>
          <w:szCs w:val="24"/>
        </w:rPr>
      </w:pPr>
      <w:r w:rsidRPr="005C4850">
        <w:rPr>
          <w:rFonts w:ascii="Times New Roman" w:hAnsi="Times New Roman" w:cs="Times New Roman"/>
          <w:sz w:val="24"/>
          <w:szCs w:val="24"/>
        </w:rPr>
        <w:t>В случае невозможности разрешения разногласий путем переговоров они подлежат рассмотрению в арбитражном суде согласно порядку, установленному законодательством Российской Федерации.</w:t>
      </w:r>
    </w:p>
    <w:p w:rsidR="00BB709C" w:rsidRPr="005C4850" w:rsidRDefault="00BB709C" w:rsidP="00BB709C">
      <w:pPr>
        <w:numPr>
          <w:ilvl w:val="1"/>
          <w:numId w:val="1"/>
        </w:numPr>
        <w:suppressAutoHyphens/>
        <w:spacing w:after="0" w:line="240" w:lineRule="auto"/>
        <w:ind w:firstLine="709"/>
        <w:jc w:val="both"/>
        <w:rPr>
          <w:rFonts w:ascii="Times New Roman" w:hAnsi="Times New Roman" w:cs="Times New Roman"/>
          <w:sz w:val="24"/>
          <w:szCs w:val="24"/>
        </w:rPr>
      </w:pPr>
      <w:r w:rsidRPr="005C4850">
        <w:rPr>
          <w:rFonts w:ascii="Times New Roman" w:hAnsi="Times New Roman" w:cs="Times New Roman"/>
          <w:sz w:val="24"/>
          <w:szCs w:val="24"/>
        </w:rPr>
        <w:t>При неисполнении или ненадлежащем исполнении Поставщиком обязательств по настоящему договору предъявление Заказчиком Поставщику претензии до обращения в суд является обязательным. Претензии Заказчика рассматриваются Подрядчиком в течение</w:t>
      </w:r>
      <w:r w:rsidRPr="005C4850">
        <w:rPr>
          <w:rFonts w:ascii="Times New Roman" w:hAnsi="Times New Roman" w:cs="Times New Roman"/>
          <w:sz w:val="24"/>
          <w:szCs w:val="24"/>
        </w:rPr>
        <w:br/>
        <w:t>10 календарных дней с момента получения.</w:t>
      </w:r>
    </w:p>
    <w:p w:rsidR="00BB709C" w:rsidRPr="005C4850" w:rsidRDefault="00BB709C" w:rsidP="00BB709C">
      <w:pPr>
        <w:numPr>
          <w:ilvl w:val="1"/>
          <w:numId w:val="1"/>
        </w:numPr>
        <w:suppressAutoHyphens/>
        <w:spacing w:after="0" w:line="240" w:lineRule="auto"/>
        <w:ind w:firstLine="709"/>
        <w:jc w:val="both"/>
        <w:rPr>
          <w:rFonts w:ascii="Times New Roman" w:hAnsi="Times New Roman" w:cs="Times New Roman"/>
          <w:b/>
          <w:sz w:val="24"/>
          <w:szCs w:val="24"/>
        </w:rPr>
      </w:pPr>
      <w:r w:rsidRPr="005C4850">
        <w:rPr>
          <w:rFonts w:ascii="Times New Roman" w:hAnsi="Times New Roman" w:cs="Times New Roman"/>
          <w:sz w:val="24"/>
          <w:szCs w:val="24"/>
        </w:rPr>
        <w:t xml:space="preserve">В случае </w:t>
      </w:r>
      <w:proofErr w:type="gramStart"/>
      <w:r w:rsidRPr="005C4850">
        <w:rPr>
          <w:rFonts w:ascii="Times New Roman" w:hAnsi="Times New Roman" w:cs="Times New Roman"/>
          <w:sz w:val="24"/>
          <w:szCs w:val="24"/>
        </w:rPr>
        <w:t>не поступления</w:t>
      </w:r>
      <w:proofErr w:type="gramEnd"/>
      <w:r w:rsidRPr="005C4850">
        <w:rPr>
          <w:rFonts w:ascii="Times New Roman" w:hAnsi="Times New Roman" w:cs="Times New Roman"/>
          <w:sz w:val="24"/>
          <w:szCs w:val="24"/>
        </w:rPr>
        <w:t xml:space="preserve"> ответа от Поставщика в течение 15-ти календарных дней по истечении срока рассмотрения претензии Заказчик оставляет за собой право решать возникшие вопросы в судебном порядке.</w:t>
      </w:r>
    </w:p>
    <w:p w:rsidR="00BB709C" w:rsidRPr="005C4850" w:rsidRDefault="00BB709C" w:rsidP="00BB709C">
      <w:pPr>
        <w:numPr>
          <w:ilvl w:val="0"/>
          <w:numId w:val="1"/>
        </w:numPr>
        <w:suppressAutoHyphens/>
        <w:spacing w:after="0" w:line="240" w:lineRule="auto"/>
        <w:jc w:val="center"/>
        <w:rPr>
          <w:rFonts w:ascii="Times New Roman" w:hAnsi="Times New Roman" w:cs="Times New Roman"/>
          <w:b/>
          <w:bCs/>
          <w:sz w:val="24"/>
          <w:szCs w:val="24"/>
        </w:rPr>
      </w:pPr>
      <w:r w:rsidRPr="005C4850">
        <w:rPr>
          <w:rFonts w:ascii="Times New Roman" w:hAnsi="Times New Roman" w:cs="Times New Roman"/>
          <w:b/>
          <w:bCs/>
          <w:sz w:val="24"/>
          <w:szCs w:val="24"/>
        </w:rPr>
        <w:t>Порядок изменения расторжения договора</w:t>
      </w:r>
    </w:p>
    <w:p w:rsidR="00BB709C" w:rsidRPr="005C4850" w:rsidRDefault="00BB709C" w:rsidP="00BB709C">
      <w:pPr>
        <w:numPr>
          <w:ilvl w:val="1"/>
          <w:numId w:val="1"/>
        </w:numPr>
        <w:suppressAutoHyphens/>
        <w:spacing w:after="0" w:line="240" w:lineRule="auto"/>
        <w:ind w:firstLine="709"/>
        <w:jc w:val="both"/>
        <w:rPr>
          <w:rFonts w:ascii="Times New Roman" w:hAnsi="Times New Roman" w:cs="Times New Roman"/>
          <w:bCs/>
          <w:sz w:val="24"/>
          <w:szCs w:val="24"/>
        </w:rPr>
      </w:pPr>
      <w:r w:rsidRPr="005C4850">
        <w:rPr>
          <w:rFonts w:ascii="Times New Roman" w:hAnsi="Times New Roman" w:cs="Times New Roman"/>
          <w:bCs/>
          <w:sz w:val="24"/>
          <w:szCs w:val="24"/>
        </w:rPr>
        <w:t>Любые изменения и дополнения к настоящему договору имеют силу только в том случае, если на них оформлены дополнительные соглашения, подписанные обеими Сторонами.</w:t>
      </w:r>
    </w:p>
    <w:p w:rsidR="00BB709C" w:rsidRPr="005C4850" w:rsidRDefault="00BB709C" w:rsidP="00BB709C">
      <w:pPr>
        <w:numPr>
          <w:ilvl w:val="1"/>
          <w:numId w:val="1"/>
        </w:numPr>
        <w:suppressAutoHyphens/>
        <w:spacing w:after="0" w:line="240" w:lineRule="auto"/>
        <w:ind w:firstLine="709"/>
        <w:jc w:val="both"/>
        <w:rPr>
          <w:rFonts w:ascii="Times New Roman" w:hAnsi="Times New Roman" w:cs="Times New Roman"/>
          <w:bCs/>
          <w:sz w:val="24"/>
          <w:szCs w:val="24"/>
        </w:rPr>
      </w:pPr>
      <w:r w:rsidRPr="005C4850">
        <w:rPr>
          <w:rFonts w:ascii="Times New Roman" w:hAnsi="Times New Roman" w:cs="Times New Roman"/>
          <w:bCs/>
          <w:sz w:val="24"/>
          <w:szCs w:val="24"/>
        </w:rPr>
        <w:t xml:space="preserve">Настоящий </w:t>
      </w:r>
      <w:proofErr w:type="gramStart"/>
      <w:r w:rsidRPr="005C4850">
        <w:rPr>
          <w:rFonts w:ascii="Times New Roman" w:hAnsi="Times New Roman" w:cs="Times New Roman"/>
          <w:bCs/>
          <w:sz w:val="24"/>
          <w:szCs w:val="24"/>
        </w:rPr>
        <w:t>договор</w:t>
      </w:r>
      <w:proofErr w:type="gramEnd"/>
      <w:r w:rsidRPr="005C4850">
        <w:rPr>
          <w:rFonts w:ascii="Times New Roman" w:hAnsi="Times New Roman" w:cs="Times New Roman"/>
          <w:bCs/>
          <w:sz w:val="24"/>
          <w:szCs w:val="24"/>
        </w:rPr>
        <w:t xml:space="preserve"> может быть расторгнут по соглашению Сторон, по решению суда или в случае одностороннего отказа Стороны договора от исполнения договора.</w:t>
      </w:r>
    </w:p>
    <w:p w:rsidR="00BB709C" w:rsidRPr="005C4850" w:rsidRDefault="00BB709C" w:rsidP="00BB709C">
      <w:pPr>
        <w:numPr>
          <w:ilvl w:val="1"/>
          <w:numId w:val="1"/>
        </w:numPr>
        <w:suppressAutoHyphens/>
        <w:spacing w:after="0" w:line="240" w:lineRule="auto"/>
        <w:ind w:firstLine="709"/>
        <w:jc w:val="both"/>
        <w:rPr>
          <w:rFonts w:ascii="Times New Roman" w:hAnsi="Times New Roman" w:cs="Times New Roman"/>
          <w:b/>
          <w:bCs/>
          <w:i/>
          <w:iCs/>
          <w:sz w:val="24"/>
          <w:szCs w:val="24"/>
        </w:rPr>
      </w:pPr>
      <w:r w:rsidRPr="005C4850">
        <w:rPr>
          <w:rFonts w:ascii="Times New Roman" w:hAnsi="Times New Roman" w:cs="Times New Roman"/>
          <w:bCs/>
          <w:sz w:val="24"/>
          <w:szCs w:val="24"/>
        </w:rPr>
        <w:t xml:space="preserve">Расторжение договора не освобождает Стороны от обязательств, возникших у Сторон до момента расторжения настоящего договора, в частности, расторжение договора не освобождает Заказчика от обязанности по оплате за фактически </w:t>
      </w:r>
      <w:proofErr w:type="gramStart"/>
      <w:r w:rsidRPr="005C4850">
        <w:rPr>
          <w:rFonts w:ascii="Times New Roman" w:hAnsi="Times New Roman" w:cs="Times New Roman"/>
          <w:bCs/>
          <w:sz w:val="24"/>
          <w:szCs w:val="24"/>
        </w:rPr>
        <w:t>поставленный</w:t>
      </w:r>
      <w:proofErr w:type="gramEnd"/>
      <w:r w:rsidRPr="005C4850">
        <w:rPr>
          <w:rFonts w:ascii="Times New Roman" w:hAnsi="Times New Roman" w:cs="Times New Roman"/>
          <w:bCs/>
          <w:sz w:val="24"/>
          <w:szCs w:val="24"/>
        </w:rPr>
        <w:t xml:space="preserve"> ГСМ.</w:t>
      </w:r>
    </w:p>
    <w:p w:rsidR="00BB709C" w:rsidRPr="005C4850" w:rsidRDefault="00BB709C" w:rsidP="00BB709C">
      <w:pPr>
        <w:rPr>
          <w:rFonts w:ascii="Times New Roman" w:hAnsi="Times New Roman" w:cs="Times New Roman"/>
          <w:b/>
          <w:bCs/>
          <w:sz w:val="24"/>
          <w:szCs w:val="24"/>
        </w:rPr>
      </w:pPr>
    </w:p>
    <w:p w:rsidR="00BB709C" w:rsidRPr="005C4850" w:rsidRDefault="00BB709C" w:rsidP="00BB709C">
      <w:pPr>
        <w:numPr>
          <w:ilvl w:val="0"/>
          <w:numId w:val="1"/>
        </w:numPr>
        <w:suppressAutoHyphens/>
        <w:spacing w:after="0" w:line="240" w:lineRule="auto"/>
        <w:jc w:val="center"/>
        <w:rPr>
          <w:rFonts w:ascii="Times New Roman" w:hAnsi="Times New Roman" w:cs="Times New Roman"/>
          <w:b/>
          <w:bCs/>
          <w:sz w:val="24"/>
          <w:szCs w:val="24"/>
        </w:rPr>
      </w:pPr>
      <w:r w:rsidRPr="005C4850">
        <w:rPr>
          <w:rFonts w:ascii="Times New Roman" w:hAnsi="Times New Roman" w:cs="Times New Roman"/>
          <w:b/>
          <w:bCs/>
          <w:sz w:val="24"/>
          <w:szCs w:val="24"/>
        </w:rPr>
        <w:t>Срок действия договора</w:t>
      </w:r>
    </w:p>
    <w:p w:rsidR="00BB709C" w:rsidRPr="005C4850" w:rsidRDefault="00BB709C" w:rsidP="00BB709C">
      <w:pPr>
        <w:numPr>
          <w:ilvl w:val="1"/>
          <w:numId w:val="1"/>
        </w:numPr>
        <w:suppressAutoHyphens/>
        <w:spacing w:after="0" w:line="240" w:lineRule="auto"/>
        <w:ind w:firstLine="709"/>
        <w:jc w:val="both"/>
        <w:rPr>
          <w:rFonts w:ascii="Times New Roman" w:hAnsi="Times New Roman" w:cs="Times New Roman"/>
          <w:b/>
          <w:bCs/>
          <w:sz w:val="24"/>
          <w:szCs w:val="24"/>
        </w:rPr>
      </w:pPr>
      <w:r w:rsidRPr="005C4850">
        <w:rPr>
          <w:rFonts w:ascii="Times New Roman" w:hAnsi="Times New Roman" w:cs="Times New Roman"/>
          <w:bCs/>
          <w:sz w:val="24"/>
          <w:szCs w:val="24"/>
        </w:rPr>
        <w:t xml:space="preserve">Настоящий договор вступает в силу </w:t>
      </w:r>
      <w:r w:rsidRPr="005C4850">
        <w:rPr>
          <w:rFonts w:ascii="Times New Roman" w:hAnsi="Times New Roman" w:cs="Times New Roman"/>
          <w:sz w:val="24"/>
          <w:szCs w:val="24"/>
        </w:rPr>
        <w:t xml:space="preserve">с </w:t>
      </w:r>
      <w:r w:rsidRPr="005C4850">
        <w:rPr>
          <w:rFonts w:ascii="Times New Roman" w:hAnsi="Times New Roman" w:cs="Times New Roman"/>
          <w:bCs/>
          <w:sz w:val="24"/>
          <w:szCs w:val="24"/>
        </w:rPr>
        <w:t xml:space="preserve">момента его подписания Сторонами и действует </w:t>
      </w:r>
      <w:r w:rsidRPr="005C4850">
        <w:rPr>
          <w:rFonts w:ascii="Times New Roman" w:hAnsi="Times New Roman" w:cs="Times New Roman"/>
          <w:sz w:val="24"/>
          <w:szCs w:val="24"/>
        </w:rPr>
        <w:t>до полного исполнения Сторонами своих обязательств по настоящему договору.</w:t>
      </w:r>
    </w:p>
    <w:p w:rsidR="00BB709C" w:rsidRPr="005C4850" w:rsidRDefault="00BB709C" w:rsidP="00BB709C">
      <w:pPr>
        <w:numPr>
          <w:ilvl w:val="0"/>
          <w:numId w:val="1"/>
        </w:numPr>
        <w:suppressAutoHyphens/>
        <w:spacing w:after="0" w:line="240" w:lineRule="auto"/>
        <w:jc w:val="center"/>
        <w:rPr>
          <w:rFonts w:ascii="Times New Roman" w:hAnsi="Times New Roman" w:cs="Times New Roman"/>
          <w:b/>
          <w:bCs/>
          <w:sz w:val="24"/>
          <w:szCs w:val="24"/>
        </w:rPr>
      </w:pPr>
      <w:r w:rsidRPr="005C4850">
        <w:rPr>
          <w:rFonts w:ascii="Times New Roman" w:hAnsi="Times New Roman" w:cs="Times New Roman"/>
          <w:b/>
          <w:bCs/>
          <w:sz w:val="24"/>
          <w:szCs w:val="24"/>
        </w:rPr>
        <w:t>Форс-мажорные обстоятельства</w:t>
      </w:r>
    </w:p>
    <w:p w:rsidR="00BB709C" w:rsidRPr="005C4850" w:rsidRDefault="00BB709C" w:rsidP="00BB709C">
      <w:pPr>
        <w:numPr>
          <w:ilvl w:val="1"/>
          <w:numId w:val="1"/>
        </w:numPr>
        <w:suppressAutoHyphens/>
        <w:spacing w:after="0" w:line="240" w:lineRule="auto"/>
        <w:ind w:firstLine="709"/>
        <w:jc w:val="both"/>
        <w:rPr>
          <w:rFonts w:ascii="Times New Roman" w:hAnsi="Times New Roman" w:cs="Times New Roman"/>
          <w:sz w:val="24"/>
          <w:szCs w:val="24"/>
        </w:rPr>
      </w:pPr>
      <w:proofErr w:type="gramStart"/>
      <w:r w:rsidRPr="005C4850">
        <w:rPr>
          <w:rFonts w:ascii="Times New Roman" w:hAnsi="Times New Roman" w:cs="Times New Roman"/>
          <w:bCs/>
          <w:sz w:val="24"/>
          <w:szCs w:val="24"/>
        </w:rPr>
        <w:t>Ни одна из Сторон не несет ответственность перед другой Стороной за неисполнение обязательств по настоящему договору, обусловленное действием обстоятельств непреодолимой силы, т.е. чрезмерных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w:t>
      </w:r>
      <w:proofErr w:type="gramEnd"/>
    </w:p>
    <w:p w:rsidR="00BB709C" w:rsidRPr="001F1BF5" w:rsidRDefault="00BB709C" w:rsidP="00BB709C">
      <w:pPr>
        <w:numPr>
          <w:ilvl w:val="1"/>
          <w:numId w:val="1"/>
        </w:numPr>
        <w:suppressAutoHyphens/>
        <w:spacing w:after="0" w:line="240" w:lineRule="auto"/>
        <w:ind w:firstLine="709"/>
        <w:jc w:val="both"/>
        <w:rPr>
          <w:rFonts w:ascii="Times New Roman" w:hAnsi="Times New Roman" w:cs="Times New Roman"/>
          <w:b/>
          <w:sz w:val="24"/>
          <w:szCs w:val="24"/>
        </w:rPr>
      </w:pPr>
      <w:r w:rsidRPr="005C4850">
        <w:rPr>
          <w:rFonts w:ascii="Times New Roman" w:hAnsi="Times New Roman" w:cs="Times New Roman"/>
          <w:sz w:val="24"/>
          <w:szCs w:val="24"/>
        </w:rPr>
        <w:t>Сторона, для которой создалась невозможность исполнения обязательств по договору в силу вышеуказанных причин, должна без промедления письменно известить об этом другую Сторону в течение 14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по факсимильной связи с обратным уведомлением о получении сообщения. В дальнейшем в ходе переговоров Стороны определяют соответствующие меры и дальнейший порядок исполнения договора.</w:t>
      </w:r>
    </w:p>
    <w:p w:rsidR="001F1BF5" w:rsidRDefault="001F1BF5" w:rsidP="001F1BF5">
      <w:pPr>
        <w:suppressAutoHyphens/>
        <w:spacing w:after="0" w:line="240" w:lineRule="auto"/>
        <w:jc w:val="both"/>
        <w:rPr>
          <w:rFonts w:ascii="Times New Roman" w:hAnsi="Times New Roman" w:cs="Times New Roman"/>
          <w:sz w:val="24"/>
          <w:szCs w:val="24"/>
        </w:rPr>
      </w:pPr>
    </w:p>
    <w:p w:rsidR="001F1BF5" w:rsidRPr="00960C4B" w:rsidRDefault="001F1BF5" w:rsidP="001F1BF5">
      <w:pPr>
        <w:suppressAutoHyphens/>
        <w:spacing w:after="0" w:line="240" w:lineRule="auto"/>
        <w:jc w:val="both"/>
        <w:rPr>
          <w:rFonts w:ascii="Times New Roman" w:hAnsi="Times New Roman" w:cs="Times New Roman"/>
          <w:b/>
          <w:sz w:val="24"/>
          <w:szCs w:val="24"/>
        </w:rPr>
      </w:pPr>
    </w:p>
    <w:p w:rsidR="00BB709C" w:rsidRPr="005C4850" w:rsidRDefault="00BB709C" w:rsidP="00BB709C">
      <w:pPr>
        <w:suppressAutoHyphens/>
        <w:spacing w:after="0" w:line="240" w:lineRule="auto"/>
        <w:jc w:val="both"/>
        <w:rPr>
          <w:rFonts w:ascii="Times New Roman" w:hAnsi="Times New Roman" w:cs="Times New Roman"/>
          <w:b/>
          <w:sz w:val="24"/>
          <w:szCs w:val="24"/>
        </w:rPr>
      </w:pPr>
    </w:p>
    <w:p w:rsidR="00BB709C" w:rsidRPr="005C4850" w:rsidRDefault="00BB709C" w:rsidP="00BB709C">
      <w:pPr>
        <w:numPr>
          <w:ilvl w:val="0"/>
          <w:numId w:val="1"/>
        </w:numPr>
        <w:suppressAutoHyphens/>
        <w:spacing w:after="0" w:line="240" w:lineRule="auto"/>
        <w:jc w:val="center"/>
        <w:rPr>
          <w:rFonts w:ascii="Times New Roman" w:hAnsi="Times New Roman" w:cs="Times New Roman"/>
          <w:b/>
          <w:bCs/>
          <w:sz w:val="24"/>
          <w:szCs w:val="24"/>
        </w:rPr>
      </w:pPr>
      <w:r w:rsidRPr="005C4850">
        <w:rPr>
          <w:rFonts w:ascii="Times New Roman" w:hAnsi="Times New Roman" w:cs="Times New Roman"/>
          <w:b/>
          <w:bCs/>
          <w:sz w:val="24"/>
          <w:szCs w:val="24"/>
        </w:rPr>
        <w:lastRenderedPageBreak/>
        <w:t>Прочие условия</w:t>
      </w:r>
    </w:p>
    <w:p w:rsidR="00BB709C" w:rsidRPr="005C4850" w:rsidRDefault="00BB709C" w:rsidP="00BB709C">
      <w:pPr>
        <w:numPr>
          <w:ilvl w:val="1"/>
          <w:numId w:val="1"/>
        </w:numPr>
        <w:suppressAutoHyphens/>
        <w:spacing w:after="0" w:line="240" w:lineRule="auto"/>
        <w:ind w:firstLine="709"/>
        <w:jc w:val="both"/>
        <w:rPr>
          <w:rFonts w:ascii="Times New Roman" w:hAnsi="Times New Roman" w:cs="Times New Roman"/>
          <w:sz w:val="24"/>
          <w:szCs w:val="24"/>
        </w:rPr>
      </w:pPr>
      <w:r w:rsidRPr="005C4850">
        <w:rPr>
          <w:rFonts w:ascii="Times New Roman" w:hAnsi="Times New Roman" w:cs="Times New Roman"/>
          <w:sz w:val="24"/>
          <w:szCs w:val="24"/>
        </w:rPr>
        <w:t xml:space="preserve">В </w:t>
      </w:r>
      <w:proofErr w:type="gramStart"/>
      <w:r w:rsidRPr="005C4850">
        <w:rPr>
          <w:rFonts w:ascii="Times New Roman" w:hAnsi="Times New Roman" w:cs="Times New Roman"/>
          <w:sz w:val="24"/>
          <w:szCs w:val="24"/>
        </w:rPr>
        <w:t>случае</w:t>
      </w:r>
      <w:proofErr w:type="gramEnd"/>
      <w:r w:rsidRPr="005C4850">
        <w:rPr>
          <w:rFonts w:ascii="Times New Roman" w:hAnsi="Times New Roman" w:cs="Times New Roman"/>
          <w:sz w:val="24"/>
          <w:szCs w:val="24"/>
        </w:rPr>
        <w:t xml:space="preserve"> изменения у</w:t>
      </w:r>
      <w:r w:rsidR="001F1BF5">
        <w:rPr>
          <w:rFonts w:ascii="Times New Roman" w:hAnsi="Times New Roman" w:cs="Times New Roman"/>
          <w:sz w:val="24"/>
          <w:szCs w:val="24"/>
        </w:rPr>
        <w:t xml:space="preserve"> </w:t>
      </w:r>
      <w:proofErr w:type="gramStart"/>
      <w:r w:rsidRPr="005C4850">
        <w:rPr>
          <w:rFonts w:ascii="Times New Roman" w:hAnsi="Times New Roman" w:cs="Times New Roman"/>
          <w:sz w:val="24"/>
          <w:szCs w:val="24"/>
        </w:rPr>
        <w:t>какой</w:t>
      </w:r>
      <w:proofErr w:type="gramEnd"/>
      <w:r w:rsidR="001F1BF5">
        <w:rPr>
          <w:rFonts w:ascii="Times New Roman" w:hAnsi="Times New Roman" w:cs="Times New Roman"/>
          <w:sz w:val="24"/>
          <w:szCs w:val="24"/>
        </w:rPr>
        <w:t xml:space="preserve"> </w:t>
      </w:r>
      <w:r w:rsidRPr="005C4850">
        <w:rPr>
          <w:rFonts w:ascii="Times New Roman" w:hAnsi="Times New Roman" w:cs="Times New Roman"/>
          <w:sz w:val="24"/>
          <w:szCs w:val="24"/>
        </w:rPr>
        <w:t>-</w:t>
      </w:r>
      <w:r w:rsidR="001F1BF5">
        <w:rPr>
          <w:rFonts w:ascii="Times New Roman" w:hAnsi="Times New Roman" w:cs="Times New Roman"/>
          <w:sz w:val="24"/>
          <w:szCs w:val="24"/>
        </w:rPr>
        <w:t xml:space="preserve"> </w:t>
      </w:r>
      <w:r w:rsidRPr="005C4850">
        <w:rPr>
          <w:rFonts w:ascii="Times New Roman" w:hAnsi="Times New Roman" w:cs="Times New Roman"/>
          <w:sz w:val="24"/>
          <w:szCs w:val="24"/>
        </w:rPr>
        <w:t>либо из Сторон местонахождения, названия, банковских реквизитов и прочего она обязана в течение 10 (десяти) дней письменно известить об этом другую Сторону, причем в письме необходимо указать, что оно является неотъемлемой частью настоящего договора.</w:t>
      </w:r>
    </w:p>
    <w:p w:rsidR="00BB709C" w:rsidRPr="005C4850" w:rsidRDefault="00BB709C" w:rsidP="00BB709C">
      <w:pPr>
        <w:numPr>
          <w:ilvl w:val="1"/>
          <w:numId w:val="1"/>
        </w:numPr>
        <w:suppressAutoHyphens/>
        <w:spacing w:after="0" w:line="240" w:lineRule="auto"/>
        <w:ind w:firstLine="709"/>
        <w:jc w:val="both"/>
        <w:rPr>
          <w:rFonts w:ascii="Times New Roman" w:hAnsi="Times New Roman" w:cs="Times New Roman"/>
          <w:bCs/>
          <w:sz w:val="24"/>
          <w:szCs w:val="24"/>
        </w:rPr>
      </w:pPr>
      <w:r w:rsidRPr="005C4850">
        <w:rPr>
          <w:rFonts w:ascii="Times New Roman" w:hAnsi="Times New Roman" w:cs="Times New Roman"/>
          <w:sz w:val="24"/>
          <w:szCs w:val="24"/>
        </w:rPr>
        <w:t>Настоящий договор составлен в 2 (двух) экземплярах, имеющих одинаковую юридическую силу, 1 (один) из них находится у Заказчика и 1 (один) у Поставщика.</w:t>
      </w:r>
    </w:p>
    <w:p w:rsidR="00BB709C" w:rsidRPr="005C4850" w:rsidRDefault="00BB709C" w:rsidP="00BB709C">
      <w:pPr>
        <w:numPr>
          <w:ilvl w:val="1"/>
          <w:numId w:val="1"/>
        </w:numPr>
        <w:suppressAutoHyphens/>
        <w:spacing w:after="0" w:line="240" w:lineRule="auto"/>
        <w:ind w:firstLine="709"/>
        <w:jc w:val="both"/>
        <w:rPr>
          <w:rFonts w:ascii="Times New Roman" w:hAnsi="Times New Roman" w:cs="Times New Roman"/>
          <w:bCs/>
          <w:sz w:val="24"/>
          <w:szCs w:val="24"/>
        </w:rPr>
      </w:pPr>
      <w:r w:rsidRPr="005C4850">
        <w:rPr>
          <w:rFonts w:ascii="Times New Roman" w:hAnsi="Times New Roman" w:cs="Times New Roman"/>
          <w:bCs/>
          <w:sz w:val="24"/>
          <w:szCs w:val="24"/>
        </w:rPr>
        <w:t>Приложения к настоящему договору, являющиеся неотъемлемой частью:</w:t>
      </w:r>
    </w:p>
    <w:p w:rsidR="00BB709C" w:rsidRPr="005C4850" w:rsidRDefault="00BB709C" w:rsidP="00BB709C">
      <w:pPr>
        <w:numPr>
          <w:ilvl w:val="2"/>
          <w:numId w:val="1"/>
        </w:numPr>
        <w:suppressAutoHyphens/>
        <w:spacing w:after="0" w:line="240" w:lineRule="auto"/>
        <w:ind w:firstLine="709"/>
        <w:jc w:val="both"/>
        <w:rPr>
          <w:rFonts w:ascii="Times New Roman" w:hAnsi="Times New Roman" w:cs="Times New Roman"/>
          <w:bCs/>
          <w:sz w:val="24"/>
          <w:szCs w:val="24"/>
        </w:rPr>
      </w:pPr>
      <w:r w:rsidRPr="005C4850">
        <w:rPr>
          <w:rFonts w:ascii="Times New Roman" w:hAnsi="Times New Roman" w:cs="Times New Roman"/>
          <w:bCs/>
          <w:sz w:val="24"/>
          <w:szCs w:val="24"/>
        </w:rPr>
        <w:t>Приложение № 1. Перечень АЗС (АЗК) для заправки ГСМ транспорта</w:t>
      </w:r>
      <w:r w:rsidRPr="005C4850">
        <w:rPr>
          <w:rFonts w:ascii="Times New Roman" w:hAnsi="Times New Roman" w:cs="Times New Roman"/>
          <w:sz w:val="24"/>
          <w:szCs w:val="24"/>
        </w:rPr>
        <w:t>;</w:t>
      </w:r>
    </w:p>
    <w:p w:rsidR="00BB709C" w:rsidRPr="005C4850" w:rsidRDefault="00BB709C" w:rsidP="00BB709C">
      <w:pPr>
        <w:numPr>
          <w:ilvl w:val="2"/>
          <w:numId w:val="1"/>
        </w:numPr>
        <w:suppressAutoHyphens/>
        <w:spacing w:after="0" w:line="240" w:lineRule="auto"/>
        <w:ind w:firstLine="709"/>
        <w:jc w:val="both"/>
        <w:rPr>
          <w:rFonts w:ascii="Times New Roman" w:hAnsi="Times New Roman" w:cs="Times New Roman"/>
          <w:sz w:val="24"/>
          <w:szCs w:val="24"/>
        </w:rPr>
      </w:pPr>
      <w:r w:rsidRPr="005C4850">
        <w:rPr>
          <w:rFonts w:ascii="Times New Roman" w:hAnsi="Times New Roman" w:cs="Times New Roman"/>
          <w:bCs/>
          <w:sz w:val="24"/>
          <w:szCs w:val="24"/>
        </w:rPr>
        <w:t xml:space="preserve">Приложение № 2. Инструкция по использованию </w:t>
      </w:r>
      <w:r w:rsidRPr="005C4850">
        <w:rPr>
          <w:rFonts w:ascii="Times New Roman" w:hAnsi="Times New Roman" w:cs="Times New Roman"/>
          <w:sz w:val="24"/>
          <w:szCs w:val="24"/>
        </w:rPr>
        <w:t>микропроцессорных</w:t>
      </w:r>
      <w:r w:rsidRPr="005C4850">
        <w:rPr>
          <w:rFonts w:ascii="Times New Roman" w:hAnsi="Times New Roman" w:cs="Times New Roman"/>
          <w:bCs/>
          <w:sz w:val="24"/>
          <w:szCs w:val="24"/>
        </w:rPr>
        <w:t xml:space="preserve"> карт;</w:t>
      </w:r>
    </w:p>
    <w:p w:rsidR="001F1BF5" w:rsidRDefault="00BB709C" w:rsidP="001F1BF5">
      <w:pPr>
        <w:numPr>
          <w:ilvl w:val="1"/>
          <w:numId w:val="1"/>
        </w:numPr>
        <w:suppressAutoHyphens/>
        <w:spacing w:after="0" w:line="240" w:lineRule="auto"/>
        <w:ind w:firstLine="709"/>
        <w:jc w:val="both"/>
        <w:rPr>
          <w:rFonts w:ascii="Times New Roman" w:hAnsi="Times New Roman" w:cs="Times New Roman"/>
          <w:b/>
          <w:sz w:val="24"/>
          <w:szCs w:val="24"/>
        </w:rPr>
      </w:pPr>
      <w:r w:rsidRPr="005C4850">
        <w:rPr>
          <w:rFonts w:ascii="Times New Roman" w:hAnsi="Times New Roman" w:cs="Times New Roman"/>
          <w:sz w:val="24"/>
          <w:szCs w:val="24"/>
        </w:rPr>
        <w:t>Вопросы, не урегулированные настоящим договором, разрешаются в соответствии с действующим законодательством Российской Федерации.</w:t>
      </w:r>
    </w:p>
    <w:p w:rsidR="001F1BF5" w:rsidRPr="001F1BF5" w:rsidRDefault="001F1BF5" w:rsidP="001F1BF5">
      <w:pPr>
        <w:suppressAutoHyphens/>
        <w:spacing w:after="0" w:line="240" w:lineRule="auto"/>
        <w:jc w:val="both"/>
        <w:rPr>
          <w:rFonts w:ascii="Times New Roman" w:hAnsi="Times New Roman" w:cs="Times New Roman"/>
          <w:b/>
          <w:sz w:val="24"/>
          <w:szCs w:val="24"/>
        </w:rPr>
      </w:pPr>
    </w:p>
    <w:p w:rsidR="00BB709C" w:rsidRPr="005C4850" w:rsidRDefault="00BB709C" w:rsidP="00BB709C">
      <w:pPr>
        <w:numPr>
          <w:ilvl w:val="0"/>
          <w:numId w:val="1"/>
        </w:numPr>
        <w:suppressAutoHyphens/>
        <w:spacing w:after="0" w:line="240" w:lineRule="auto"/>
        <w:jc w:val="center"/>
        <w:rPr>
          <w:rFonts w:ascii="Times New Roman" w:hAnsi="Times New Roman" w:cs="Times New Roman"/>
          <w:b/>
          <w:bCs/>
          <w:sz w:val="24"/>
          <w:szCs w:val="24"/>
        </w:rPr>
      </w:pPr>
      <w:r w:rsidRPr="005C4850">
        <w:rPr>
          <w:rFonts w:ascii="Times New Roman" w:hAnsi="Times New Roman" w:cs="Times New Roman"/>
          <w:b/>
          <w:bCs/>
          <w:sz w:val="24"/>
          <w:szCs w:val="24"/>
        </w:rPr>
        <w:t>Юридические адреса и подписи Сторон</w:t>
      </w:r>
    </w:p>
    <w:tbl>
      <w:tblPr>
        <w:tblW w:w="0" w:type="auto"/>
        <w:tblLook w:val="00A0" w:firstRow="1" w:lastRow="0" w:firstColumn="1" w:lastColumn="0" w:noHBand="0" w:noVBand="0"/>
      </w:tblPr>
      <w:tblGrid>
        <w:gridCol w:w="4777"/>
        <w:gridCol w:w="4794"/>
      </w:tblGrid>
      <w:tr w:rsidR="001F1BF5" w:rsidRPr="001F1BF5" w:rsidTr="00295AFC">
        <w:trPr>
          <w:trHeight w:val="191"/>
        </w:trPr>
        <w:tc>
          <w:tcPr>
            <w:tcW w:w="4928" w:type="dxa"/>
            <w:shd w:val="clear" w:color="auto" w:fill="auto"/>
          </w:tcPr>
          <w:p w:rsidR="001F1BF5" w:rsidRPr="001F1BF5" w:rsidRDefault="009F7CD2" w:rsidP="001F1BF5">
            <w:pPr>
              <w:spacing w:after="0" w:line="264"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1F1BF5" w:rsidRPr="001F1BF5">
              <w:rPr>
                <w:rFonts w:ascii="Times New Roman" w:eastAsia="Times New Roman" w:hAnsi="Times New Roman" w:cs="Times New Roman"/>
                <w:b/>
                <w:sz w:val="24"/>
                <w:szCs w:val="24"/>
                <w:lang w:eastAsia="ru-RU"/>
              </w:rPr>
              <w:t>ПОСТАВЩИК:</w:t>
            </w:r>
          </w:p>
        </w:tc>
        <w:tc>
          <w:tcPr>
            <w:tcW w:w="4929" w:type="dxa"/>
            <w:shd w:val="clear" w:color="auto" w:fill="auto"/>
          </w:tcPr>
          <w:p w:rsidR="001F1BF5" w:rsidRPr="001F1BF5" w:rsidRDefault="001F1BF5" w:rsidP="001F1BF5">
            <w:pPr>
              <w:spacing w:after="0" w:line="264"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ЗАКАЗЧИК</w:t>
            </w:r>
            <w:r w:rsidRPr="001F1BF5">
              <w:rPr>
                <w:rFonts w:ascii="Times New Roman" w:eastAsia="Times New Roman" w:hAnsi="Times New Roman" w:cs="Times New Roman"/>
                <w:b/>
                <w:sz w:val="24"/>
                <w:szCs w:val="24"/>
                <w:lang w:eastAsia="ru-RU"/>
              </w:rPr>
              <w:t>:</w:t>
            </w:r>
          </w:p>
        </w:tc>
      </w:tr>
      <w:tr w:rsidR="001F1BF5" w:rsidRPr="001F1BF5" w:rsidTr="00295AFC">
        <w:tc>
          <w:tcPr>
            <w:tcW w:w="4928" w:type="dxa"/>
            <w:shd w:val="clear" w:color="auto" w:fill="auto"/>
          </w:tcPr>
          <w:p w:rsidR="001F1BF5" w:rsidRPr="001F1BF5" w:rsidRDefault="009F7CD2" w:rsidP="001F1BF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bookmarkStart w:id="0" w:name="_GoBack"/>
            <w:bookmarkEnd w:id="0"/>
            <w:r w:rsidR="001F1BF5" w:rsidRPr="001F1BF5">
              <w:rPr>
                <w:rFonts w:ascii="Times New Roman" w:eastAsia="Times New Roman" w:hAnsi="Times New Roman" w:cs="Times New Roman"/>
                <w:b/>
                <w:sz w:val="24"/>
                <w:szCs w:val="24"/>
                <w:lang w:eastAsia="ru-RU"/>
              </w:rPr>
              <w:t>ООО «Братский Бензин»</w:t>
            </w:r>
          </w:p>
          <w:tbl>
            <w:tblPr>
              <w:tblW w:w="0" w:type="auto"/>
              <w:tblLook w:val="00A0" w:firstRow="1" w:lastRow="0" w:firstColumn="1" w:lastColumn="0" w:noHBand="0" w:noVBand="0"/>
            </w:tblPr>
            <w:tblGrid>
              <w:gridCol w:w="4561"/>
            </w:tblGrid>
            <w:tr w:rsidR="001F1BF5" w:rsidRPr="001F1BF5" w:rsidTr="00295AFC">
              <w:tc>
                <w:tcPr>
                  <w:tcW w:w="4928" w:type="dxa"/>
                  <w:shd w:val="clear" w:color="auto" w:fill="auto"/>
                </w:tcPr>
                <w:p w:rsidR="001F1BF5" w:rsidRPr="001F1BF5" w:rsidRDefault="001F1BF5" w:rsidP="001F1BF5">
                  <w:pPr>
                    <w:spacing w:after="0" w:line="240" w:lineRule="auto"/>
                    <w:rPr>
                      <w:rFonts w:ascii="Times New Roman" w:eastAsia="Times New Roman" w:hAnsi="Times New Roman" w:cs="Times New Roman"/>
                      <w:sz w:val="24"/>
                      <w:szCs w:val="24"/>
                      <w:lang w:eastAsia="ru-RU"/>
                    </w:rPr>
                  </w:pPr>
                  <w:r w:rsidRPr="001F1BF5">
                    <w:rPr>
                      <w:rFonts w:ascii="Times New Roman" w:eastAsia="Times New Roman" w:hAnsi="Times New Roman" w:cs="Times New Roman"/>
                      <w:sz w:val="24"/>
                      <w:szCs w:val="24"/>
                      <w:lang w:eastAsia="ru-RU"/>
                    </w:rPr>
                    <w:t xml:space="preserve">Юридический адрес: 665702, </w:t>
                  </w:r>
                  <w:proofErr w:type="spellStart"/>
                  <w:r w:rsidRPr="001F1BF5">
                    <w:rPr>
                      <w:rFonts w:ascii="Times New Roman" w:eastAsia="Times New Roman" w:hAnsi="Times New Roman" w:cs="Times New Roman"/>
                      <w:sz w:val="24"/>
                      <w:szCs w:val="24"/>
                      <w:lang w:eastAsia="ru-RU"/>
                    </w:rPr>
                    <w:t>Ирк.обл</w:t>
                  </w:r>
                  <w:proofErr w:type="spellEnd"/>
                  <w:r w:rsidRPr="001F1BF5">
                    <w:rPr>
                      <w:rFonts w:ascii="Times New Roman" w:eastAsia="Times New Roman" w:hAnsi="Times New Roman" w:cs="Times New Roman"/>
                      <w:sz w:val="24"/>
                      <w:szCs w:val="24"/>
                      <w:lang w:eastAsia="ru-RU"/>
                    </w:rPr>
                    <w:t xml:space="preserve">., </w:t>
                  </w:r>
                  <w:proofErr w:type="spellStart"/>
                  <w:r w:rsidRPr="001F1BF5">
                    <w:rPr>
                      <w:rFonts w:ascii="Times New Roman" w:eastAsia="Times New Roman" w:hAnsi="Times New Roman" w:cs="Times New Roman"/>
                      <w:sz w:val="24"/>
                      <w:szCs w:val="24"/>
                      <w:lang w:eastAsia="ru-RU"/>
                    </w:rPr>
                    <w:t>г</w:t>
                  </w:r>
                  <w:proofErr w:type="gramStart"/>
                  <w:r w:rsidRPr="001F1BF5">
                    <w:rPr>
                      <w:rFonts w:ascii="Times New Roman" w:eastAsia="Times New Roman" w:hAnsi="Times New Roman" w:cs="Times New Roman"/>
                      <w:sz w:val="24"/>
                      <w:szCs w:val="24"/>
                      <w:lang w:eastAsia="ru-RU"/>
                    </w:rPr>
                    <w:t>.Б</w:t>
                  </w:r>
                  <w:proofErr w:type="gramEnd"/>
                  <w:r w:rsidRPr="001F1BF5">
                    <w:rPr>
                      <w:rFonts w:ascii="Times New Roman" w:eastAsia="Times New Roman" w:hAnsi="Times New Roman" w:cs="Times New Roman"/>
                      <w:sz w:val="24"/>
                      <w:szCs w:val="24"/>
                      <w:lang w:eastAsia="ru-RU"/>
                    </w:rPr>
                    <w:t>ратск</w:t>
                  </w:r>
                  <w:proofErr w:type="spellEnd"/>
                  <w:r w:rsidRPr="001F1BF5">
                    <w:rPr>
                      <w:rFonts w:ascii="Times New Roman" w:eastAsia="Times New Roman" w:hAnsi="Times New Roman" w:cs="Times New Roman"/>
                      <w:sz w:val="24"/>
                      <w:szCs w:val="24"/>
                      <w:lang w:eastAsia="ru-RU"/>
                    </w:rPr>
                    <w:t xml:space="preserve">, </w:t>
                  </w:r>
                  <w:proofErr w:type="spellStart"/>
                  <w:r w:rsidRPr="001F1BF5">
                    <w:rPr>
                      <w:rFonts w:ascii="Times New Roman" w:eastAsia="Times New Roman" w:hAnsi="Times New Roman" w:cs="Times New Roman"/>
                      <w:sz w:val="24"/>
                      <w:szCs w:val="24"/>
                      <w:lang w:eastAsia="ru-RU"/>
                    </w:rPr>
                    <w:t>жилрайон</w:t>
                  </w:r>
                  <w:proofErr w:type="spellEnd"/>
                  <w:r w:rsidRPr="001F1BF5">
                    <w:rPr>
                      <w:rFonts w:ascii="Times New Roman" w:eastAsia="Times New Roman" w:hAnsi="Times New Roman" w:cs="Times New Roman"/>
                      <w:sz w:val="24"/>
                      <w:szCs w:val="24"/>
                      <w:lang w:eastAsia="ru-RU"/>
                    </w:rPr>
                    <w:t xml:space="preserve"> Падун, ул.25-летия Братскгэсстроя,43</w:t>
                  </w:r>
                </w:p>
                <w:p w:rsidR="001F1BF5" w:rsidRPr="001F1BF5" w:rsidRDefault="001F1BF5" w:rsidP="001F1BF5">
                  <w:pPr>
                    <w:spacing w:after="0" w:line="240" w:lineRule="auto"/>
                    <w:rPr>
                      <w:rFonts w:ascii="Times New Roman" w:eastAsia="Times New Roman" w:hAnsi="Times New Roman" w:cs="Times New Roman"/>
                      <w:sz w:val="24"/>
                      <w:szCs w:val="24"/>
                      <w:lang w:eastAsia="ru-RU"/>
                    </w:rPr>
                  </w:pPr>
                  <w:r w:rsidRPr="001F1BF5">
                    <w:rPr>
                      <w:rFonts w:ascii="Times New Roman" w:eastAsia="Times New Roman" w:hAnsi="Times New Roman" w:cs="Times New Roman"/>
                      <w:sz w:val="24"/>
                      <w:szCs w:val="24"/>
                      <w:lang w:eastAsia="ru-RU"/>
                    </w:rPr>
                    <w:t xml:space="preserve">Почтовый адрес: </w:t>
                  </w:r>
                  <w:smartTag w:uri="urn:schemas-microsoft-com:office:smarttags" w:element="metricconverter">
                    <w:smartTagPr>
                      <w:attr w:name="ProductID" w:val="665702, г"/>
                    </w:smartTagPr>
                    <w:r w:rsidRPr="001F1BF5">
                      <w:rPr>
                        <w:rFonts w:ascii="Times New Roman" w:eastAsia="Times New Roman" w:hAnsi="Times New Roman" w:cs="Times New Roman"/>
                        <w:sz w:val="24"/>
                        <w:szCs w:val="24"/>
                        <w:lang w:eastAsia="ru-RU"/>
                      </w:rPr>
                      <w:t>665702, г</w:t>
                    </w:r>
                  </w:smartTag>
                  <w:proofErr w:type="gramStart"/>
                  <w:r w:rsidRPr="001F1BF5">
                    <w:rPr>
                      <w:rFonts w:ascii="Times New Roman" w:eastAsia="Times New Roman" w:hAnsi="Times New Roman" w:cs="Times New Roman"/>
                      <w:sz w:val="24"/>
                      <w:szCs w:val="24"/>
                      <w:lang w:eastAsia="ru-RU"/>
                    </w:rPr>
                    <w:t>.Б</w:t>
                  </w:r>
                  <w:proofErr w:type="gramEnd"/>
                  <w:r w:rsidRPr="001F1BF5">
                    <w:rPr>
                      <w:rFonts w:ascii="Times New Roman" w:eastAsia="Times New Roman" w:hAnsi="Times New Roman" w:cs="Times New Roman"/>
                      <w:sz w:val="24"/>
                      <w:szCs w:val="24"/>
                      <w:lang w:eastAsia="ru-RU"/>
                    </w:rPr>
                    <w:t>ратск-2, а/я 12</w:t>
                  </w:r>
                </w:p>
                <w:p w:rsidR="001F1BF5" w:rsidRPr="001F1BF5" w:rsidRDefault="001F1BF5" w:rsidP="001F1BF5">
                  <w:pPr>
                    <w:spacing w:after="0" w:line="240" w:lineRule="auto"/>
                    <w:rPr>
                      <w:rFonts w:ascii="Times New Roman" w:eastAsia="Times New Roman" w:hAnsi="Times New Roman" w:cs="Times New Roman"/>
                      <w:sz w:val="24"/>
                      <w:szCs w:val="24"/>
                      <w:lang w:eastAsia="ru-RU"/>
                    </w:rPr>
                  </w:pPr>
                  <w:r w:rsidRPr="001F1BF5">
                    <w:rPr>
                      <w:rFonts w:ascii="Times New Roman" w:eastAsia="Times New Roman" w:hAnsi="Times New Roman" w:cs="Times New Roman"/>
                      <w:sz w:val="24"/>
                      <w:szCs w:val="24"/>
                      <w:lang w:eastAsia="ru-RU"/>
                    </w:rPr>
                    <w:t>ИНН 3804048640 КПП 380501001        ОГРН 1123804001837  ОКПО 22863635</w:t>
                  </w:r>
                </w:p>
                <w:p w:rsidR="001F1BF5" w:rsidRPr="001F1BF5" w:rsidRDefault="001F1BF5" w:rsidP="001F1BF5">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1F1BF5">
                    <w:rPr>
                      <w:rFonts w:ascii="Times New Roman" w:eastAsia="Times New Roman" w:hAnsi="Times New Roman" w:cs="Times New Roman"/>
                      <w:sz w:val="24"/>
                      <w:szCs w:val="24"/>
                      <w:lang w:eastAsia="ru-RU"/>
                    </w:rPr>
                    <w:t>р</w:t>
                  </w:r>
                  <w:proofErr w:type="gramEnd"/>
                  <w:r w:rsidRPr="001F1BF5">
                    <w:rPr>
                      <w:rFonts w:ascii="Times New Roman" w:eastAsia="Times New Roman" w:hAnsi="Times New Roman" w:cs="Times New Roman"/>
                      <w:sz w:val="24"/>
                      <w:szCs w:val="24"/>
                      <w:lang w:eastAsia="ru-RU"/>
                    </w:rPr>
                    <w:t>/с 40702810317400009007</w:t>
                  </w:r>
                </w:p>
                <w:p w:rsidR="001F1BF5" w:rsidRPr="001F1BF5" w:rsidRDefault="001F1BF5" w:rsidP="001F1BF5">
                  <w:pPr>
                    <w:autoSpaceDE w:val="0"/>
                    <w:autoSpaceDN w:val="0"/>
                    <w:adjustRightInd w:val="0"/>
                    <w:spacing w:after="0" w:line="240" w:lineRule="auto"/>
                    <w:rPr>
                      <w:rFonts w:ascii="Times New Roman" w:eastAsia="Times New Roman" w:hAnsi="Times New Roman" w:cs="Times New Roman"/>
                      <w:sz w:val="24"/>
                      <w:szCs w:val="24"/>
                      <w:lang w:eastAsia="ru-RU"/>
                    </w:rPr>
                  </w:pPr>
                  <w:r w:rsidRPr="001F1BF5">
                    <w:rPr>
                      <w:rFonts w:ascii="Times New Roman" w:eastAsia="Times New Roman" w:hAnsi="Times New Roman" w:cs="Times New Roman"/>
                      <w:sz w:val="24"/>
                      <w:szCs w:val="24"/>
                      <w:lang w:eastAsia="ru-RU"/>
                    </w:rPr>
                    <w:t xml:space="preserve">Филиал №5440 Банка ВТБ 24 (ПАО) в </w:t>
                  </w:r>
                  <w:proofErr w:type="spellStart"/>
                  <w:r w:rsidRPr="001F1BF5">
                    <w:rPr>
                      <w:rFonts w:ascii="Times New Roman" w:eastAsia="Times New Roman" w:hAnsi="Times New Roman" w:cs="Times New Roman"/>
                      <w:sz w:val="24"/>
                      <w:szCs w:val="24"/>
                      <w:lang w:eastAsia="ru-RU"/>
                    </w:rPr>
                    <w:t>г</w:t>
                  </w:r>
                  <w:proofErr w:type="gramStart"/>
                  <w:r w:rsidRPr="001F1BF5">
                    <w:rPr>
                      <w:rFonts w:ascii="Times New Roman" w:eastAsia="Times New Roman" w:hAnsi="Times New Roman" w:cs="Times New Roman"/>
                      <w:sz w:val="24"/>
                      <w:szCs w:val="24"/>
                      <w:lang w:eastAsia="ru-RU"/>
                    </w:rPr>
                    <w:t>.Н</w:t>
                  </w:r>
                  <w:proofErr w:type="gramEnd"/>
                  <w:r w:rsidRPr="001F1BF5">
                    <w:rPr>
                      <w:rFonts w:ascii="Times New Roman" w:eastAsia="Times New Roman" w:hAnsi="Times New Roman" w:cs="Times New Roman"/>
                      <w:sz w:val="24"/>
                      <w:szCs w:val="24"/>
                      <w:lang w:eastAsia="ru-RU"/>
                    </w:rPr>
                    <w:t>овосибирск</w:t>
                  </w:r>
                  <w:proofErr w:type="spellEnd"/>
                  <w:r w:rsidRPr="001F1BF5">
                    <w:rPr>
                      <w:rFonts w:ascii="Times New Roman" w:eastAsia="Times New Roman" w:hAnsi="Times New Roman" w:cs="Times New Roman"/>
                      <w:sz w:val="24"/>
                      <w:szCs w:val="24"/>
                      <w:lang w:eastAsia="ru-RU"/>
                    </w:rPr>
                    <w:t xml:space="preserve"> </w:t>
                  </w:r>
                </w:p>
                <w:p w:rsidR="001F1BF5" w:rsidRPr="001F1BF5" w:rsidRDefault="001F1BF5" w:rsidP="001F1BF5">
                  <w:pPr>
                    <w:autoSpaceDE w:val="0"/>
                    <w:autoSpaceDN w:val="0"/>
                    <w:adjustRightInd w:val="0"/>
                    <w:spacing w:after="0" w:line="240" w:lineRule="auto"/>
                    <w:rPr>
                      <w:rFonts w:ascii="Times New Roman" w:eastAsia="Times New Roman" w:hAnsi="Times New Roman" w:cs="Times New Roman"/>
                      <w:sz w:val="24"/>
                      <w:szCs w:val="24"/>
                      <w:lang w:eastAsia="ru-RU"/>
                    </w:rPr>
                  </w:pPr>
                  <w:r w:rsidRPr="001F1BF5">
                    <w:rPr>
                      <w:rFonts w:ascii="Times New Roman" w:eastAsia="Times New Roman" w:hAnsi="Times New Roman" w:cs="Times New Roman"/>
                      <w:sz w:val="24"/>
                      <w:szCs w:val="24"/>
                      <w:lang w:eastAsia="ru-RU"/>
                    </w:rPr>
                    <w:t xml:space="preserve">к/с  30101810450040000751, </w:t>
                  </w:r>
                </w:p>
                <w:p w:rsidR="001F1BF5" w:rsidRPr="001F1BF5" w:rsidRDefault="001F1BF5" w:rsidP="001F1BF5">
                  <w:pPr>
                    <w:autoSpaceDE w:val="0"/>
                    <w:autoSpaceDN w:val="0"/>
                    <w:adjustRightInd w:val="0"/>
                    <w:spacing w:after="0" w:line="240" w:lineRule="auto"/>
                    <w:rPr>
                      <w:rFonts w:ascii="Times New Roman" w:eastAsia="Times New Roman" w:hAnsi="Times New Roman" w:cs="Times New Roman"/>
                      <w:sz w:val="24"/>
                      <w:szCs w:val="24"/>
                      <w:lang w:eastAsia="ru-RU"/>
                    </w:rPr>
                  </w:pPr>
                  <w:r w:rsidRPr="001F1BF5">
                    <w:rPr>
                      <w:rFonts w:ascii="Times New Roman" w:eastAsia="Times New Roman" w:hAnsi="Times New Roman" w:cs="Times New Roman"/>
                      <w:sz w:val="24"/>
                      <w:szCs w:val="24"/>
                      <w:lang w:eastAsia="ru-RU"/>
                    </w:rPr>
                    <w:t>БИК 045004751</w:t>
                  </w:r>
                </w:p>
                <w:p w:rsidR="001F1BF5" w:rsidRPr="001F1BF5" w:rsidRDefault="001F1BF5" w:rsidP="001F1BF5">
                  <w:pPr>
                    <w:autoSpaceDE w:val="0"/>
                    <w:autoSpaceDN w:val="0"/>
                    <w:adjustRightInd w:val="0"/>
                    <w:spacing w:after="0" w:line="240" w:lineRule="auto"/>
                    <w:rPr>
                      <w:rFonts w:ascii="Times New Roman" w:eastAsia="Times New Roman" w:hAnsi="Times New Roman" w:cs="Times New Roman"/>
                      <w:sz w:val="24"/>
                      <w:szCs w:val="24"/>
                      <w:lang w:eastAsia="ru-RU"/>
                    </w:rPr>
                  </w:pPr>
                  <w:r w:rsidRPr="001F1BF5">
                    <w:rPr>
                      <w:rFonts w:ascii="Times New Roman" w:eastAsia="Times New Roman" w:hAnsi="Times New Roman" w:cs="Times New Roman"/>
                      <w:sz w:val="24"/>
                      <w:szCs w:val="24"/>
                      <w:lang w:eastAsia="ru-RU"/>
                    </w:rPr>
                    <w:t>Тел. (395-3) 36-43-42, 35-99-58</w:t>
                  </w:r>
                </w:p>
                <w:p w:rsidR="001F1BF5" w:rsidRPr="001F1BF5" w:rsidRDefault="001F1BF5" w:rsidP="001F1BF5">
                  <w:pPr>
                    <w:spacing w:after="0" w:line="240" w:lineRule="auto"/>
                    <w:rPr>
                      <w:rFonts w:ascii="Times New Roman" w:eastAsia="Times New Roman" w:hAnsi="Times New Roman" w:cs="Times New Roman"/>
                      <w:sz w:val="24"/>
                      <w:szCs w:val="24"/>
                      <w:lang w:eastAsia="ru-RU"/>
                    </w:rPr>
                  </w:pPr>
                </w:p>
              </w:tc>
            </w:tr>
          </w:tbl>
          <w:p w:rsidR="001F1BF5" w:rsidRPr="001F1BF5" w:rsidRDefault="001F1BF5" w:rsidP="001F1BF5">
            <w:pPr>
              <w:spacing w:after="0" w:line="240" w:lineRule="auto"/>
              <w:rPr>
                <w:rFonts w:ascii="Times New Roman" w:eastAsia="Times New Roman" w:hAnsi="Times New Roman" w:cs="Times New Roman"/>
                <w:sz w:val="24"/>
                <w:szCs w:val="24"/>
                <w:lang w:eastAsia="ru-RU"/>
              </w:rPr>
            </w:pPr>
          </w:p>
        </w:tc>
        <w:tc>
          <w:tcPr>
            <w:tcW w:w="4929" w:type="dxa"/>
            <w:shd w:val="clear" w:color="auto" w:fill="auto"/>
          </w:tcPr>
          <w:p w:rsidR="001F1BF5" w:rsidRPr="001F1BF5" w:rsidRDefault="001F1BF5" w:rsidP="001F1BF5">
            <w:pPr>
              <w:spacing w:after="0" w:line="240" w:lineRule="auto"/>
              <w:rPr>
                <w:rFonts w:ascii="Times New Roman" w:eastAsia="Times New Roman" w:hAnsi="Times New Roman" w:cs="Times New Roman"/>
                <w:b/>
                <w:sz w:val="24"/>
                <w:szCs w:val="24"/>
                <w:lang w:eastAsia="ru-RU"/>
              </w:rPr>
            </w:pPr>
            <w:r w:rsidRPr="001F1BF5">
              <w:rPr>
                <w:rFonts w:ascii="Times New Roman" w:eastAsia="Times New Roman" w:hAnsi="Times New Roman" w:cs="Times New Roman"/>
                <w:b/>
                <w:sz w:val="24"/>
                <w:szCs w:val="24"/>
                <w:lang w:eastAsia="ru-RU"/>
              </w:rPr>
              <w:t>Областное государственное автономное</w:t>
            </w:r>
          </w:p>
          <w:p w:rsidR="001F1BF5" w:rsidRPr="001F1BF5" w:rsidRDefault="001F1BF5" w:rsidP="001F1BF5">
            <w:pPr>
              <w:spacing w:after="0" w:line="240" w:lineRule="auto"/>
              <w:rPr>
                <w:rFonts w:ascii="Times New Roman" w:eastAsia="Times New Roman" w:hAnsi="Times New Roman" w:cs="Times New Roman"/>
                <w:b/>
                <w:sz w:val="24"/>
                <w:szCs w:val="24"/>
                <w:lang w:eastAsia="ru-RU"/>
              </w:rPr>
            </w:pPr>
            <w:r w:rsidRPr="001F1BF5">
              <w:rPr>
                <w:rFonts w:ascii="Times New Roman" w:eastAsia="Times New Roman" w:hAnsi="Times New Roman" w:cs="Times New Roman"/>
                <w:b/>
                <w:sz w:val="24"/>
                <w:szCs w:val="24"/>
                <w:lang w:eastAsia="ru-RU"/>
              </w:rPr>
              <w:t>учреждение здравоохранения «</w:t>
            </w:r>
            <w:proofErr w:type="gramStart"/>
            <w:r w:rsidRPr="001F1BF5">
              <w:rPr>
                <w:rFonts w:ascii="Times New Roman" w:eastAsia="Times New Roman" w:hAnsi="Times New Roman" w:cs="Times New Roman"/>
                <w:b/>
                <w:sz w:val="24"/>
                <w:szCs w:val="24"/>
                <w:lang w:eastAsia="ru-RU"/>
              </w:rPr>
              <w:t>Братская</w:t>
            </w:r>
            <w:proofErr w:type="gramEnd"/>
          </w:p>
          <w:p w:rsidR="001F1BF5" w:rsidRPr="001F1BF5" w:rsidRDefault="001F1BF5" w:rsidP="001F1BF5">
            <w:pPr>
              <w:spacing w:after="0" w:line="240" w:lineRule="auto"/>
              <w:rPr>
                <w:rFonts w:ascii="Times New Roman" w:eastAsia="Times New Roman" w:hAnsi="Times New Roman" w:cs="Times New Roman"/>
                <w:b/>
                <w:sz w:val="24"/>
                <w:szCs w:val="24"/>
                <w:lang w:eastAsia="ru-RU"/>
              </w:rPr>
            </w:pPr>
            <w:r w:rsidRPr="001F1BF5">
              <w:rPr>
                <w:rFonts w:ascii="Times New Roman" w:eastAsia="Times New Roman" w:hAnsi="Times New Roman" w:cs="Times New Roman"/>
                <w:b/>
                <w:sz w:val="24"/>
                <w:szCs w:val="24"/>
                <w:lang w:eastAsia="ru-RU"/>
              </w:rPr>
              <w:t>стоматологическая поликлиника № 1»</w:t>
            </w:r>
          </w:p>
          <w:p w:rsidR="001F1BF5" w:rsidRPr="001F1BF5" w:rsidRDefault="001F1BF5" w:rsidP="001F1BF5">
            <w:pPr>
              <w:spacing w:after="0" w:line="240" w:lineRule="auto"/>
              <w:rPr>
                <w:rFonts w:ascii="Times New Roman" w:eastAsia="Times New Roman" w:hAnsi="Times New Roman" w:cs="Times New Roman"/>
                <w:sz w:val="24"/>
                <w:szCs w:val="24"/>
                <w:lang w:eastAsia="ru-RU"/>
              </w:rPr>
            </w:pPr>
            <w:r w:rsidRPr="001F1BF5">
              <w:rPr>
                <w:rFonts w:ascii="Times New Roman" w:eastAsia="Times New Roman" w:hAnsi="Times New Roman" w:cs="Times New Roman"/>
                <w:sz w:val="24"/>
                <w:szCs w:val="24"/>
                <w:lang w:eastAsia="ru-RU"/>
              </w:rPr>
              <w:t xml:space="preserve">Юридический адрес: 665708, </w:t>
            </w:r>
            <w:proofErr w:type="spellStart"/>
            <w:r w:rsidRPr="001F1BF5">
              <w:rPr>
                <w:rFonts w:ascii="Times New Roman" w:eastAsia="Times New Roman" w:hAnsi="Times New Roman" w:cs="Times New Roman"/>
                <w:sz w:val="24"/>
                <w:szCs w:val="24"/>
                <w:lang w:eastAsia="ru-RU"/>
              </w:rPr>
              <w:t>г</w:t>
            </w:r>
            <w:proofErr w:type="gramStart"/>
            <w:r w:rsidRPr="001F1BF5">
              <w:rPr>
                <w:rFonts w:ascii="Times New Roman" w:eastAsia="Times New Roman" w:hAnsi="Times New Roman" w:cs="Times New Roman"/>
                <w:sz w:val="24"/>
                <w:szCs w:val="24"/>
                <w:lang w:eastAsia="ru-RU"/>
              </w:rPr>
              <w:t>.Б</w:t>
            </w:r>
            <w:proofErr w:type="gramEnd"/>
            <w:r w:rsidRPr="001F1BF5">
              <w:rPr>
                <w:rFonts w:ascii="Times New Roman" w:eastAsia="Times New Roman" w:hAnsi="Times New Roman" w:cs="Times New Roman"/>
                <w:sz w:val="24"/>
                <w:szCs w:val="24"/>
                <w:lang w:eastAsia="ru-RU"/>
              </w:rPr>
              <w:t>ратск</w:t>
            </w:r>
            <w:proofErr w:type="spellEnd"/>
          </w:p>
          <w:p w:rsidR="001F1BF5" w:rsidRPr="001F1BF5" w:rsidRDefault="001F1BF5" w:rsidP="001F1BF5">
            <w:pPr>
              <w:spacing w:after="0" w:line="240" w:lineRule="auto"/>
              <w:rPr>
                <w:rFonts w:ascii="Times New Roman" w:eastAsia="Times New Roman" w:hAnsi="Times New Roman" w:cs="Times New Roman"/>
                <w:sz w:val="24"/>
                <w:szCs w:val="24"/>
                <w:lang w:eastAsia="ru-RU"/>
              </w:rPr>
            </w:pPr>
            <w:proofErr w:type="gramStart"/>
            <w:r w:rsidRPr="001F1BF5">
              <w:rPr>
                <w:rFonts w:ascii="Times New Roman" w:eastAsia="Times New Roman" w:hAnsi="Times New Roman" w:cs="Times New Roman"/>
                <w:sz w:val="24"/>
                <w:szCs w:val="24"/>
                <w:lang w:eastAsia="ru-RU"/>
              </w:rPr>
              <w:t>Иркутская</w:t>
            </w:r>
            <w:proofErr w:type="gramEnd"/>
            <w:r w:rsidRPr="001F1BF5">
              <w:rPr>
                <w:rFonts w:ascii="Times New Roman" w:eastAsia="Times New Roman" w:hAnsi="Times New Roman" w:cs="Times New Roman"/>
                <w:sz w:val="24"/>
                <w:szCs w:val="24"/>
                <w:lang w:eastAsia="ru-RU"/>
              </w:rPr>
              <w:t xml:space="preserve"> обл., </w:t>
            </w:r>
            <w:proofErr w:type="spellStart"/>
            <w:r w:rsidRPr="001F1BF5">
              <w:rPr>
                <w:rFonts w:ascii="Times New Roman" w:eastAsia="Times New Roman" w:hAnsi="Times New Roman" w:cs="Times New Roman"/>
                <w:sz w:val="24"/>
                <w:szCs w:val="24"/>
                <w:lang w:eastAsia="ru-RU"/>
              </w:rPr>
              <w:t>ж.р</w:t>
            </w:r>
            <w:proofErr w:type="spellEnd"/>
            <w:r w:rsidRPr="001F1BF5">
              <w:rPr>
                <w:rFonts w:ascii="Times New Roman" w:eastAsia="Times New Roman" w:hAnsi="Times New Roman" w:cs="Times New Roman"/>
                <w:sz w:val="24"/>
                <w:szCs w:val="24"/>
                <w:lang w:eastAsia="ru-RU"/>
              </w:rPr>
              <w:t>. Центральный,</w:t>
            </w:r>
          </w:p>
          <w:p w:rsidR="001F1BF5" w:rsidRPr="001F1BF5" w:rsidRDefault="001F1BF5" w:rsidP="001F1BF5">
            <w:pPr>
              <w:spacing w:after="0" w:line="240" w:lineRule="auto"/>
              <w:rPr>
                <w:rFonts w:ascii="Times New Roman" w:eastAsia="Times New Roman" w:hAnsi="Times New Roman" w:cs="Times New Roman"/>
                <w:sz w:val="24"/>
                <w:szCs w:val="24"/>
                <w:lang w:eastAsia="ru-RU"/>
              </w:rPr>
            </w:pPr>
            <w:r w:rsidRPr="001F1BF5">
              <w:rPr>
                <w:rFonts w:ascii="Times New Roman" w:eastAsia="Times New Roman" w:hAnsi="Times New Roman" w:cs="Times New Roman"/>
                <w:sz w:val="24"/>
                <w:szCs w:val="24"/>
                <w:lang w:eastAsia="ru-RU"/>
              </w:rPr>
              <w:t xml:space="preserve">ул. Депутатская, 7 </w:t>
            </w:r>
          </w:p>
          <w:p w:rsidR="001F1BF5" w:rsidRPr="001F1BF5" w:rsidRDefault="001F1BF5" w:rsidP="001F1BF5">
            <w:pPr>
              <w:spacing w:after="0" w:line="240" w:lineRule="auto"/>
              <w:rPr>
                <w:rFonts w:ascii="Times New Roman" w:eastAsia="Times New Roman" w:hAnsi="Times New Roman" w:cs="Times New Roman"/>
                <w:sz w:val="24"/>
                <w:szCs w:val="24"/>
                <w:lang w:eastAsia="ru-RU"/>
              </w:rPr>
            </w:pPr>
            <w:r w:rsidRPr="001F1BF5">
              <w:rPr>
                <w:rFonts w:ascii="Times New Roman" w:eastAsia="Times New Roman" w:hAnsi="Times New Roman" w:cs="Times New Roman"/>
                <w:sz w:val="24"/>
                <w:szCs w:val="24"/>
                <w:lang w:eastAsia="ru-RU"/>
              </w:rPr>
              <w:t xml:space="preserve">Почтовый адрес: 665708, г. Братск,  </w:t>
            </w:r>
          </w:p>
          <w:p w:rsidR="001F1BF5" w:rsidRPr="001F1BF5" w:rsidRDefault="001F1BF5" w:rsidP="001F1BF5">
            <w:pPr>
              <w:spacing w:after="0" w:line="240" w:lineRule="auto"/>
              <w:rPr>
                <w:rFonts w:ascii="Times New Roman" w:eastAsia="Times New Roman" w:hAnsi="Times New Roman" w:cs="Times New Roman"/>
                <w:sz w:val="24"/>
                <w:szCs w:val="24"/>
                <w:lang w:eastAsia="ru-RU"/>
              </w:rPr>
            </w:pPr>
            <w:proofErr w:type="spellStart"/>
            <w:proofErr w:type="gramStart"/>
            <w:r w:rsidRPr="001F1BF5">
              <w:rPr>
                <w:rFonts w:ascii="Times New Roman" w:eastAsia="Times New Roman" w:hAnsi="Times New Roman" w:cs="Times New Roman"/>
                <w:sz w:val="24"/>
                <w:szCs w:val="24"/>
                <w:lang w:eastAsia="ru-RU"/>
              </w:rPr>
              <w:t>ж</w:t>
            </w:r>
            <w:proofErr w:type="gramEnd"/>
            <w:r w:rsidRPr="001F1BF5">
              <w:rPr>
                <w:rFonts w:ascii="Times New Roman" w:eastAsia="Times New Roman" w:hAnsi="Times New Roman" w:cs="Times New Roman"/>
                <w:sz w:val="24"/>
                <w:szCs w:val="24"/>
                <w:lang w:eastAsia="ru-RU"/>
              </w:rPr>
              <w:t>.р</w:t>
            </w:r>
            <w:proofErr w:type="spellEnd"/>
            <w:r w:rsidRPr="001F1BF5">
              <w:rPr>
                <w:rFonts w:ascii="Times New Roman" w:eastAsia="Times New Roman" w:hAnsi="Times New Roman" w:cs="Times New Roman"/>
                <w:sz w:val="24"/>
                <w:szCs w:val="24"/>
                <w:lang w:eastAsia="ru-RU"/>
              </w:rPr>
              <w:t>. Центральный, а/я 633</w:t>
            </w:r>
          </w:p>
          <w:p w:rsidR="001F1BF5" w:rsidRPr="001F1BF5" w:rsidRDefault="001F1BF5" w:rsidP="001F1BF5">
            <w:pPr>
              <w:spacing w:after="0" w:line="240" w:lineRule="auto"/>
              <w:rPr>
                <w:rFonts w:ascii="Times New Roman" w:eastAsia="Times New Roman" w:hAnsi="Times New Roman" w:cs="Times New Roman"/>
                <w:sz w:val="24"/>
                <w:szCs w:val="24"/>
                <w:lang w:eastAsia="ru-RU"/>
              </w:rPr>
            </w:pPr>
            <w:r w:rsidRPr="001F1BF5">
              <w:rPr>
                <w:rFonts w:ascii="Times New Roman" w:eastAsia="Times New Roman" w:hAnsi="Times New Roman" w:cs="Times New Roman"/>
                <w:sz w:val="24"/>
                <w:szCs w:val="24"/>
                <w:lang w:eastAsia="ru-RU"/>
              </w:rPr>
              <w:t>ИНН 3803101040 / КПП 380401001</w:t>
            </w:r>
          </w:p>
          <w:p w:rsidR="001F1BF5" w:rsidRPr="001F1BF5" w:rsidRDefault="001F1BF5" w:rsidP="001F1BF5">
            <w:pPr>
              <w:spacing w:after="0" w:line="240" w:lineRule="auto"/>
              <w:rPr>
                <w:rFonts w:ascii="Times New Roman" w:eastAsia="Times New Roman" w:hAnsi="Times New Roman" w:cs="Times New Roman"/>
                <w:sz w:val="24"/>
                <w:szCs w:val="24"/>
                <w:lang w:eastAsia="ru-RU"/>
              </w:rPr>
            </w:pPr>
            <w:r w:rsidRPr="001F1BF5">
              <w:rPr>
                <w:rFonts w:ascii="Times New Roman" w:eastAsia="Times New Roman" w:hAnsi="Times New Roman" w:cs="Times New Roman"/>
                <w:sz w:val="24"/>
                <w:szCs w:val="24"/>
                <w:lang w:eastAsia="ru-RU"/>
              </w:rPr>
              <w:t>Банк – Филиал № 5440 ВТБ 24</w:t>
            </w:r>
          </w:p>
          <w:p w:rsidR="001F1BF5" w:rsidRPr="001F1BF5" w:rsidRDefault="001F1BF5" w:rsidP="001F1BF5">
            <w:pPr>
              <w:spacing w:after="0" w:line="240" w:lineRule="auto"/>
              <w:rPr>
                <w:rFonts w:ascii="Times New Roman" w:eastAsia="Times New Roman" w:hAnsi="Times New Roman" w:cs="Times New Roman"/>
                <w:sz w:val="24"/>
                <w:szCs w:val="24"/>
                <w:lang w:eastAsia="ru-RU"/>
              </w:rPr>
            </w:pPr>
            <w:r w:rsidRPr="001F1BF5">
              <w:rPr>
                <w:rFonts w:ascii="Times New Roman" w:eastAsia="Times New Roman" w:hAnsi="Times New Roman" w:cs="Times New Roman"/>
                <w:sz w:val="24"/>
                <w:szCs w:val="24"/>
                <w:lang w:eastAsia="ru-RU"/>
              </w:rPr>
              <w:t>(ПАО) г. Новосибирск</w:t>
            </w:r>
          </w:p>
          <w:p w:rsidR="001F1BF5" w:rsidRPr="001F1BF5" w:rsidRDefault="001F1BF5" w:rsidP="001F1BF5">
            <w:pPr>
              <w:spacing w:after="0" w:line="240" w:lineRule="auto"/>
              <w:rPr>
                <w:rFonts w:ascii="Times New Roman" w:eastAsia="Times New Roman" w:hAnsi="Times New Roman" w:cs="Times New Roman"/>
                <w:sz w:val="24"/>
                <w:szCs w:val="24"/>
                <w:lang w:eastAsia="ru-RU"/>
              </w:rPr>
            </w:pPr>
            <w:proofErr w:type="gramStart"/>
            <w:r w:rsidRPr="001F1BF5">
              <w:rPr>
                <w:rFonts w:ascii="Times New Roman" w:eastAsia="Times New Roman" w:hAnsi="Times New Roman" w:cs="Times New Roman"/>
                <w:sz w:val="24"/>
                <w:szCs w:val="24"/>
                <w:lang w:eastAsia="ru-RU"/>
              </w:rPr>
              <w:t>Р</w:t>
            </w:r>
            <w:proofErr w:type="gramEnd"/>
            <w:r w:rsidRPr="001F1BF5">
              <w:rPr>
                <w:rFonts w:ascii="Times New Roman" w:eastAsia="Times New Roman" w:hAnsi="Times New Roman" w:cs="Times New Roman"/>
                <w:sz w:val="24"/>
                <w:szCs w:val="24"/>
                <w:lang w:eastAsia="ru-RU"/>
              </w:rPr>
              <w:t>/</w:t>
            </w:r>
            <w:proofErr w:type="spellStart"/>
            <w:r w:rsidRPr="001F1BF5">
              <w:rPr>
                <w:rFonts w:ascii="Times New Roman" w:eastAsia="Times New Roman" w:hAnsi="Times New Roman" w:cs="Times New Roman"/>
                <w:sz w:val="24"/>
                <w:szCs w:val="24"/>
                <w:lang w:eastAsia="ru-RU"/>
              </w:rPr>
              <w:t>сч</w:t>
            </w:r>
            <w:proofErr w:type="spellEnd"/>
            <w:r w:rsidRPr="001F1BF5">
              <w:rPr>
                <w:rFonts w:ascii="Times New Roman" w:eastAsia="Times New Roman" w:hAnsi="Times New Roman" w:cs="Times New Roman"/>
                <w:sz w:val="24"/>
                <w:szCs w:val="24"/>
                <w:lang w:eastAsia="ru-RU"/>
              </w:rPr>
              <w:t xml:space="preserve"> 40603810920130000639</w:t>
            </w:r>
          </w:p>
          <w:p w:rsidR="001F1BF5" w:rsidRPr="001F1BF5" w:rsidRDefault="001F1BF5" w:rsidP="001F1BF5">
            <w:pPr>
              <w:spacing w:after="0" w:line="240" w:lineRule="auto"/>
              <w:rPr>
                <w:rFonts w:ascii="Times New Roman" w:eastAsia="Times New Roman" w:hAnsi="Times New Roman" w:cs="Times New Roman"/>
                <w:sz w:val="24"/>
                <w:szCs w:val="24"/>
                <w:lang w:eastAsia="ru-RU"/>
              </w:rPr>
            </w:pPr>
            <w:r w:rsidRPr="001F1BF5">
              <w:rPr>
                <w:rFonts w:ascii="Times New Roman" w:eastAsia="Times New Roman" w:hAnsi="Times New Roman" w:cs="Times New Roman"/>
                <w:sz w:val="24"/>
                <w:szCs w:val="24"/>
                <w:lang w:eastAsia="ru-RU"/>
              </w:rPr>
              <w:t>БИК 045004751</w:t>
            </w:r>
          </w:p>
          <w:p w:rsidR="001F1BF5" w:rsidRPr="001F1BF5" w:rsidRDefault="001F1BF5" w:rsidP="001F1BF5">
            <w:pPr>
              <w:spacing w:after="0" w:line="240" w:lineRule="auto"/>
              <w:rPr>
                <w:rFonts w:ascii="Times New Roman" w:eastAsia="Times New Roman" w:hAnsi="Times New Roman" w:cs="Times New Roman"/>
                <w:sz w:val="24"/>
                <w:szCs w:val="24"/>
                <w:lang w:eastAsia="ru-RU"/>
              </w:rPr>
            </w:pPr>
            <w:r w:rsidRPr="001F1BF5">
              <w:rPr>
                <w:rFonts w:ascii="Times New Roman" w:eastAsia="Times New Roman" w:hAnsi="Times New Roman" w:cs="Times New Roman"/>
                <w:sz w:val="24"/>
                <w:szCs w:val="24"/>
                <w:lang w:eastAsia="ru-RU"/>
              </w:rPr>
              <w:t>к/</w:t>
            </w:r>
            <w:proofErr w:type="spellStart"/>
            <w:r w:rsidRPr="001F1BF5">
              <w:rPr>
                <w:rFonts w:ascii="Times New Roman" w:eastAsia="Times New Roman" w:hAnsi="Times New Roman" w:cs="Times New Roman"/>
                <w:sz w:val="24"/>
                <w:szCs w:val="24"/>
                <w:lang w:eastAsia="ru-RU"/>
              </w:rPr>
              <w:t>сч</w:t>
            </w:r>
            <w:proofErr w:type="spellEnd"/>
            <w:r w:rsidRPr="001F1BF5">
              <w:rPr>
                <w:rFonts w:ascii="Times New Roman" w:eastAsia="Times New Roman" w:hAnsi="Times New Roman" w:cs="Times New Roman"/>
                <w:sz w:val="24"/>
                <w:szCs w:val="24"/>
                <w:lang w:eastAsia="ru-RU"/>
              </w:rPr>
              <w:t xml:space="preserve"> 30101810450040000751</w:t>
            </w:r>
          </w:p>
          <w:p w:rsidR="001F1BF5" w:rsidRPr="001F1BF5" w:rsidRDefault="001F1BF5" w:rsidP="001F1BF5">
            <w:pPr>
              <w:spacing w:after="0" w:line="240" w:lineRule="auto"/>
              <w:rPr>
                <w:rFonts w:ascii="Times New Roman" w:eastAsia="Times New Roman" w:hAnsi="Times New Roman" w:cs="Times New Roman"/>
                <w:sz w:val="24"/>
                <w:szCs w:val="24"/>
                <w:lang w:eastAsia="ru-RU"/>
              </w:rPr>
            </w:pPr>
            <w:r w:rsidRPr="001F1BF5">
              <w:rPr>
                <w:rFonts w:ascii="Times New Roman" w:eastAsia="Times New Roman" w:hAnsi="Times New Roman" w:cs="Times New Roman"/>
                <w:sz w:val="24"/>
                <w:szCs w:val="24"/>
                <w:lang w:eastAsia="ru-RU"/>
              </w:rPr>
              <w:t>Тел. 3953 45-46-71, 45-77-47</w:t>
            </w:r>
          </w:p>
          <w:p w:rsidR="001F1BF5" w:rsidRPr="001F1BF5" w:rsidRDefault="001F1BF5" w:rsidP="001F1BF5">
            <w:pPr>
              <w:spacing w:after="0" w:line="240" w:lineRule="auto"/>
              <w:rPr>
                <w:rFonts w:ascii="Times New Roman" w:eastAsia="Times New Roman" w:hAnsi="Times New Roman" w:cs="Times New Roman"/>
                <w:sz w:val="24"/>
                <w:szCs w:val="24"/>
                <w:lang w:eastAsia="ru-RU"/>
              </w:rPr>
            </w:pPr>
          </w:p>
          <w:p w:rsidR="001F1BF5" w:rsidRPr="001F1BF5" w:rsidRDefault="001F1BF5" w:rsidP="001F1BF5">
            <w:pPr>
              <w:spacing w:after="0" w:line="240" w:lineRule="auto"/>
              <w:rPr>
                <w:rFonts w:ascii="Times New Roman" w:eastAsia="Times New Roman" w:hAnsi="Times New Roman" w:cs="Times New Roman"/>
                <w:sz w:val="24"/>
                <w:szCs w:val="24"/>
                <w:lang w:eastAsia="ru-RU"/>
              </w:rPr>
            </w:pPr>
          </w:p>
        </w:tc>
      </w:tr>
      <w:tr w:rsidR="001F1BF5" w:rsidRPr="001F1BF5" w:rsidTr="00295A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928" w:type="dxa"/>
            <w:shd w:val="clear" w:color="auto" w:fill="auto"/>
          </w:tcPr>
          <w:p w:rsidR="001F1BF5" w:rsidRPr="001F1BF5" w:rsidRDefault="001F1BF5" w:rsidP="001F1BF5">
            <w:pPr>
              <w:spacing w:after="0" w:line="264"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w:t>
            </w:r>
            <w:r w:rsidRPr="001F1BF5">
              <w:rPr>
                <w:rFonts w:ascii="Times New Roman" w:eastAsia="Times New Roman" w:hAnsi="Times New Roman" w:cs="Times New Roman"/>
                <w:b/>
                <w:sz w:val="24"/>
                <w:szCs w:val="24"/>
                <w:lang w:eastAsia="ru-RU"/>
              </w:rPr>
              <w:t xml:space="preserve">иректор </w:t>
            </w:r>
          </w:p>
          <w:p w:rsidR="001F1BF5" w:rsidRPr="001F1BF5" w:rsidRDefault="001F1BF5" w:rsidP="001F1BF5">
            <w:pPr>
              <w:spacing w:after="0" w:line="264" w:lineRule="auto"/>
              <w:jc w:val="both"/>
              <w:rPr>
                <w:rFonts w:ascii="Times New Roman" w:eastAsia="Times New Roman" w:hAnsi="Times New Roman" w:cs="Times New Roman"/>
                <w:b/>
                <w:sz w:val="24"/>
                <w:szCs w:val="24"/>
                <w:lang w:eastAsia="ru-RU"/>
              </w:rPr>
            </w:pPr>
            <w:r w:rsidRPr="001F1BF5">
              <w:rPr>
                <w:rFonts w:ascii="Times New Roman" w:eastAsia="Times New Roman" w:hAnsi="Times New Roman" w:cs="Times New Roman"/>
                <w:b/>
                <w:sz w:val="24"/>
                <w:szCs w:val="24"/>
                <w:lang w:eastAsia="ru-RU"/>
              </w:rPr>
              <w:t>ООО «Братский Бензин»</w:t>
            </w:r>
          </w:p>
        </w:tc>
        <w:tc>
          <w:tcPr>
            <w:tcW w:w="4929" w:type="dxa"/>
            <w:shd w:val="clear" w:color="auto" w:fill="auto"/>
          </w:tcPr>
          <w:p w:rsidR="001F1BF5" w:rsidRPr="001F1BF5" w:rsidRDefault="001F1BF5" w:rsidP="001F1BF5">
            <w:pPr>
              <w:spacing w:after="0" w:line="264" w:lineRule="auto"/>
              <w:rPr>
                <w:rFonts w:ascii="Times New Roman" w:eastAsia="Times New Roman" w:hAnsi="Times New Roman" w:cs="Times New Roman"/>
                <w:b/>
                <w:sz w:val="24"/>
                <w:szCs w:val="24"/>
                <w:lang w:eastAsia="ru-RU"/>
              </w:rPr>
            </w:pPr>
            <w:r w:rsidRPr="001F1BF5">
              <w:rPr>
                <w:rFonts w:ascii="Times New Roman" w:eastAsia="Times New Roman" w:hAnsi="Times New Roman" w:cs="Times New Roman"/>
                <w:b/>
                <w:sz w:val="24"/>
                <w:szCs w:val="24"/>
                <w:lang w:eastAsia="ru-RU"/>
              </w:rPr>
              <w:t>Главный врач ОГАУЗ «Братская стоматологическая поликлиника № 1»</w:t>
            </w:r>
          </w:p>
        </w:tc>
      </w:tr>
      <w:tr w:rsidR="001F1BF5" w:rsidRPr="001F1BF5" w:rsidTr="00295A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928" w:type="dxa"/>
            <w:shd w:val="clear" w:color="auto" w:fill="auto"/>
          </w:tcPr>
          <w:p w:rsidR="001F1BF5" w:rsidRPr="001F1BF5" w:rsidRDefault="001F1BF5" w:rsidP="001F1BF5">
            <w:pPr>
              <w:spacing w:after="0" w:line="264" w:lineRule="auto"/>
              <w:jc w:val="both"/>
              <w:rPr>
                <w:rFonts w:ascii="Times New Roman" w:eastAsia="Times New Roman" w:hAnsi="Times New Roman" w:cs="Times New Roman"/>
                <w:b/>
                <w:sz w:val="24"/>
                <w:szCs w:val="24"/>
                <w:lang w:eastAsia="ru-RU"/>
              </w:rPr>
            </w:pPr>
          </w:p>
          <w:p w:rsidR="001F1BF5" w:rsidRPr="001F1BF5" w:rsidRDefault="001F1BF5" w:rsidP="001F1BF5">
            <w:pPr>
              <w:spacing w:after="0" w:line="264" w:lineRule="auto"/>
              <w:jc w:val="both"/>
              <w:rPr>
                <w:rFonts w:ascii="Times New Roman" w:eastAsia="Times New Roman" w:hAnsi="Times New Roman" w:cs="Times New Roman"/>
                <w:b/>
                <w:sz w:val="24"/>
                <w:szCs w:val="24"/>
                <w:lang w:eastAsia="ru-RU"/>
              </w:rPr>
            </w:pPr>
          </w:p>
          <w:p w:rsidR="001F1BF5" w:rsidRPr="001F1BF5" w:rsidRDefault="001F1BF5" w:rsidP="001F1BF5">
            <w:pPr>
              <w:spacing w:after="0" w:line="264" w:lineRule="auto"/>
              <w:jc w:val="both"/>
              <w:rPr>
                <w:rFonts w:ascii="Times New Roman" w:eastAsia="Times New Roman" w:hAnsi="Times New Roman" w:cs="Times New Roman"/>
                <w:b/>
                <w:sz w:val="24"/>
                <w:szCs w:val="24"/>
                <w:lang w:eastAsia="ru-RU"/>
              </w:rPr>
            </w:pPr>
            <w:r w:rsidRPr="001F1BF5">
              <w:rPr>
                <w:rFonts w:ascii="Times New Roman" w:eastAsia="Times New Roman" w:hAnsi="Times New Roman" w:cs="Times New Roman"/>
                <w:b/>
                <w:sz w:val="24"/>
                <w:szCs w:val="24"/>
                <w:lang w:eastAsia="ru-RU"/>
              </w:rPr>
              <w:t xml:space="preserve">___________________ </w:t>
            </w:r>
            <w:r w:rsidR="00487010">
              <w:rPr>
                <w:rFonts w:ascii="Times New Roman" w:eastAsia="Times New Roman" w:hAnsi="Times New Roman" w:cs="Times New Roman"/>
                <w:b/>
                <w:sz w:val="24"/>
                <w:szCs w:val="24"/>
                <w:lang w:eastAsia="ru-RU"/>
              </w:rPr>
              <w:t xml:space="preserve">Н.Н. </w:t>
            </w:r>
            <w:proofErr w:type="spellStart"/>
            <w:r w:rsidR="00487010">
              <w:rPr>
                <w:rFonts w:ascii="Times New Roman" w:eastAsia="Times New Roman" w:hAnsi="Times New Roman" w:cs="Times New Roman"/>
                <w:b/>
                <w:sz w:val="24"/>
                <w:szCs w:val="24"/>
                <w:lang w:eastAsia="ru-RU"/>
              </w:rPr>
              <w:t>Мателега</w:t>
            </w:r>
            <w:proofErr w:type="spellEnd"/>
          </w:p>
        </w:tc>
        <w:tc>
          <w:tcPr>
            <w:tcW w:w="4929" w:type="dxa"/>
            <w:shd w:val="clear" w:color="auto" w:fill="auto"/>
          </w:tcPr>
          <w:p w:rsidR="001F1BF5" w:rsidRPr="001F1BF5" w:rsidRDefault="001F1BF5" w:rsidP="001F1BF5">
            <w:pPr>
              <w:spacing w:after="0" w:line="264" w:lineRule="auto"/>
              <w:jc w:val="both"/>
              <w:rPr>
                <w:rFonts w:ascii="Times New Roman" w:eastAsia="Times New Roman" w:hAnsi="Times New Roman" w:cs="Times New Roman"/>
                <w:b/>
                <w:sz w:val="24"/>
                <w:szCs w:val="24"/>
                <w:lang w:eastAsia="ru-RU"/>
              </w:rPr>
            </w:pPr>
          </w:p>
          <w:p w:rsidR="001F1BF5" w:rsidRPr="001F1BF5" w:rsidRDefault="001F1BF5" w:rsidP="001F1BF5">
            <w:pPr>
              <w:spacing w:after="0" w:line="264" w:lineRule="auto"/>
              <w:jc w:val="both"/>
              <w:rPr>
                <w:rFonts w:ascii="Times New Roman" w:eastAsia="Times New Roman" w:hAnsi="Times New Roman" w:cs="Times New Roman"/>
                <w:b/>
                <w:sz w:val="24"/>
                <w:szCs w:val="24"/>
                <w:lang w:eastAsia="ru-RU"/>
              </w:rPr>
            </w:pPr>
          </w:p>
          <w:p w:rsidR="001F1BF5" w:rsidRPr="001F1BF5" w:rsidRDefault="001F1BF5" w:rsidP="001F1BF5">
            <w:pPr>
              <w:spacing w:after="0" w:line="264" w:lineRule="auto"/>
              <w:jc w:val="both"/>
              <w:rPr>
                <w:rFonts w:ascii="Times New Roman" w:eastAsia="Times New Roman" w:hAnsi="Times New Roman" w:cs="Times New Roman"/>
                <w:b/>
                <w:sz w:val="24"/>
                <w:szCs w:val="24"/>
                <w:lang w:eastAsia="ru-RU"/>
              </w:rPr>
            </w:pPr>
            <w:r w:rsidRPr="001F1BF5">
              <w:rPr>
                <w:rFonts w:ascii="Times New Roman" w:eastAsia="Times New Roman" w:hAnsi="Times New Roman" w:cs="Times New Roman"/>
                <w:b/>
                <w:sz w:val="24"/>
                <w:szCs w:val="24"/>
                <w:lang w:eastAsia="ru-RU"/>
              </w:rPr>
              <w:t xml:space="preserve">________________________ Н.В. </w:t>
            </w:r>
            <w:proofErr w:type="spellStart"/>
            <w:r w:rsidRPr="001F1BF5">
              <w:rPr>
                <w:rFonts w:ascii="Times New Roman" w:eastAsia="Times New Roman" w:hAnsi="Times New Roman" w:cs="Times New Roman"/>
                <w:b/>
                <w:sz w:val="24"/>
                <w:szCs w:val="24"/>
                <w:lang w:eastAsia="ru-RU"/>
              </w:rPr>
              <w:t>Фисун</w:t>
            </w:r>
            <w:proofErr w:type="spellEnd"/>
          </w:p>
          <w:p w:rsidR="001F1BF5" w:rsidRPr="001F1BF5" w:rsidRDefault="001F1BF5" w:rsidP="001F1BF5">
            <w:pPr>
              <w:spacing w:after="0" w:line="264" w:lineRule="auto"/>
              <w:jc w:val="both"/>
              <w:rPr>
                <w:rFonts w:ascii="Times New Roman" w:eastAsia="Times New Roman" w:hAnsi="Times New Roman" w:cs="Times New Roman"/>
                <w:b/>
                <w:sz w:val="24"/>
                <w:szCs w:val="24"/>
                <w:lang w:eastAsia="ru-RU"/>
              </w:rPr>
            </w:pPr>
          </w:p>
          <w:p w:rsidR="001F1BF5" w:rsidRPr="001F1BF5" w:rsidRDefault="001F1BF5" w:rsidP="001F1BF5">
            <w:pPr>
              <w:spacing w:after="0" w:line="264" w:lineRule="auto"/>
              <w:jc w:val="both"/>
              <w:rPr>
                <w:rFonts w:ascii="Times New Roman" w:eastAsia="Times New Roman" w:hAnsi="Times New Roman" w:cs="Times New Roman"/>
                <w:b/>
                <w:sz w:val="24"/>
                <w:szCs w:val="24"/>
                <w:lang w:eastAsia="ru-RU"/>
              </w:rPr>
            </w:pPr>
          </w:p>
        </w:tc>
      </w:tr>
    </w:tbl>
    <w:p w:rsidR="00BB709C" w:rsidRDefault="00BB709C" w:rsidP="00BB709C">
      <w:pPr>
        <w:rPr>
          <w:rFonts w:ascii="Times New Roman" w:hAnsi="Times New Roman" w:cs="Times New Roman"/>
          <w:b/>
          <w:bCs/>
          <w:sz w:val="24"/>
          <w:szCs w:val="24"/>
        </w:rPr>
      </w:pPr>
    </w:p>
    <w:p w:rsidR="001F1BF5" w:rsidRDefault="001F1BF5" w:rsidP="00BB709C">
      <w:pPr>
        <w:rPr>
          <w:rFonts w:ascii="Times New Roman" w:hAnsi="Times New Roman" w:cs="Times New Roman"/>
          <w:b/>
          <w:bCs/>
          <w:sz w:val="24"/>
          <w:szCs w:val="24"/>
        </w:rPr>
      </w:pPr>
    </w:p>
    <w:p w:rsidR="001F1BF5" w:rsidRPr="005C4850" w:rsidRDefault="001F1BF5" w:rsidP="00BB709C">
      <w:pPr>
        <w:rPr>
          <w:rFonts w:ascii="Times New Roman" w:hAnsi="Times New Roman" w:cs="Times New Roman"/>
          <w:b/>
          <w:bCs/>
          <w:sz w:val="24"/>
          <w:szCs w:val="24"/>
        </w:rPr>
      </w:pPr>
    </w:p>
    <w:tbl>
      <w:tblPr>
        <w:tblW w:w="9639" w:type="dxa"/>
        <w:jc w:val="center"/>
        <w:tblLayout w:type="fixed"/>
        <w:tblCellMar>
          <w:top w:w="55" w:type="dxa"/>
          <w:left w:w="55" w:type="dxa"/>
          <w:bottom w:w="55" w:type="dxa"/>
          <w:right w:w="55" w:type="dxa"/>
        </w:tblCellMar>
        <w:tblLook w:val="0000" w:firstRow="0" w:lastRow="0" w:firstColumn="0" w:lastColumn="0" w:noHBand="0" w:noVBand="0"/>
      </w:tblPr>
      <w:tblGrid>
        <w:gridCol w:w="4819"/>
        <w:gridCol w:w="4820"/>
      </w:tblGrid>
      <w:tr w:rsidR="00BB709C" w:rsidRPr="005C4850" w:rsidTr="00295AFC">
        <w:trPr>
          <w:trHeight w:val="363"/>
          <w:jc w:val="center"/>
        </w:trPr>
        <w:tc>
          <w:tcPr>
            <w:tcW w:w="4819" w:type="dxa"/>
            <w:shd w:val="clear" w:color="auto" w:fill="FFFFFF"/>
          </w:tcPr>
          <w:p w:rsidR="00BB709C" w:rsidRPr="005C4850" w:rsidRDefault="00BB709C" w:rsidP="00295AFC">
            <w:pPr>
              <w:ind w:left="360"/>
              <w:jc w:val="center"/>
              <w:rPr>
                <w:rFonts w:ascii="Times New Roman" w:hAnsi="Times New Roman" w:cs="Times New Roman"/>
                <w:b/>
                <w:bCs/>
                <w:sz w:val="24"/>
                <w:szCs w:val="24"/>
              </w:rPr>
            </w:pPr>
          </w:p>
        </w:tc>
        <w:tc>
          <w:tcPr>
            <w:tcW w:w="4820" w:type="dxa"/>
            <w:shd w:val="clear" w:color="auto" w:fill="FFFFFF"/>
          </w:tcPr>
          <w:p w:rsidR="00BB709C" w:rsidRPr="005C4850" w:rsidRDefault="00BB709C" w:rsidP="00295AFC">
            <w:pPr>
              <w:ind w:left="360"/>
              <w:jc w:val="center"/>
              <w:rPr>
                <w:rFonts w:ascii="Times New Roman" w:hAnsi="Times New Roman" w:cs="Times New Roman"/>
                <w:b/>
                <w:bCs/>
                <w:sz w:val="24"/>
                <w:szCs w:val="24"/>
              </w:rPr>
            </w:pPr>
          </w:p>
        </w:tc>
      </w:tr>
      <w:tr w:rsidR="00BB709C" w:rsidRPr="005C4850" w:rsidTr="00295AFC">
        <w:trPr>
          <w:trHeight w:val="455"/>
          <w:jc w:val="center"/>
        </w:trPr>
        <w:tc>
          <w:tcPr>
            <w:tcW w:w="4819" w:type="dxa"/>
            <w:shd w:val="clear" w:color="auto" w:fill="FFFFFF"/>
          </w:tcPr>
          <w:p w:rsidR="00BB709C" w:rsidRPr="005C4850" w:rsidRDefault="00BB709C" w:rsidP="00295AFC">
            <w:pPr>
              <w:rPr>
                <w:rFonts w:ascii="Times New Roman" w:hAnsi="Times New Roman" w:cs="Times New Roman"/>
                <w:sz w:val="24"/>
                <w:szCs w:val="24"/>
              </w:rPr>
            </w:pPr>
          </w:p>
        </w:tc>
        <w:tc>
          <w:tcPr>
            <w:tcW w:w="4820" w:type="dxa"/>
            <w:shd w:val="clear" w:color="auto" w:fill="FFFFFF"/>
          </w:tcPr>
          <w:p w:rsidR="00BB709C" w:rsidRPr="005C4850" w:rsidRDefault="00BB709C" w:rsidP="00295AFC">
            <w:pPr>
              <w:rPr>
                <w:rFonts w:ascii="Times New Roman" w:hAnsi="Times New Roman" w:cs="Times New Roman"/>
                <w:sz w:val="24"/>
                <w:szCs w:val="24"/>
              </w:rPr>
            </w:pPr>
          </w:p>
        </w:tc>
      </w:tr>
      <w:tr w:rsidR="00BB709C" w:rsidRPr="005C4850" w:rsidTr="00295AFC">
        <w:trPr>
          <w:trHeight w:val="455"/>
          <w:jc w:val="center"/>
        </w:trPr>
        <w:tc>
          <w:tcPr>
            <w:tcW w:w="4819" w:type="dxa"/>
            <w:shd w:val="clear" w:color="auto" w:fill="FFFFFF"/>
          </w:tcPr>
          <w:p w:rsidR="00BB709C" w:rsidRPr="005C4850" w:rsidRDefault="00BB709C" w:rsidP="00295AFC">
            <w:pPr>
              <w:jc w:val="center"/>
              <w:rPr>
                <w:rFonts w:ascii="Times New Roman" w:hAnsi="Times New Roman" w:cs="Times New Roman"/>
                <w:sz w:val="24"/>
                <w:szCs w:val="24"/>
              </w:rPr>
            </w:pPr>
          </w:p>
        </w:tc>
        <w:tc>
          <w:tcPr>
            <w:tcW w:w="4820" w:type="dxa"/>
            <w:shd w:val="clear" w:color="auto" w:fill="FFFFFF"/>
          </w:tcPr>
          <w:p w:rsidR="00BB709C" w:rsidRPr="005C4850" w:rsidRDefault="00BB709C" w:rsidP="00295AFC">
            <w:pPr>
              <w:ind w:left="360"/>
              <w:rPr>
                <w:rFonts w:ascii="Times New Roman" w:hAnsi="Times New Roman" w:cs="Times New Roman"/>
                <w:sz w:val="24"/>
                <w:szCs w:val="24"/>
              </w:rPr>
            </w:pPr>
          </w:p>
        </w:tc>
      </w:tr>
    </w:tbl>
    <w:p w:rsidR="00BB709C" w:rsidRPr="005C4850" w:rsidRDefault="00BB709C" w:rsidP="00BB709C">
      <w:pPr>
        <w:jc w:val="center"/>
        <w:rPr>
          <w:rFonts w:ascii="Times New Roman" w:hAnsi="Times New Roman" w:cs="Times New Roman"/>
          <w:sz w:val="24"/>
          <w:szCs w:val="24"/>
        </w:rPr>
      </w:pPr>
    </w:p>
    <w:p w:rsidR="00BB709C" w:rsidRPr="005C4850" w:rsidRDefault="00BB709C" w:rsidP="00BB709C">
      <w:pPr>
        <w:jc w:val="center"/>
        <w:rPr>
          <w:rFonts w:ascii="Times New Roman" w:hAnsi="Times New Roman" w:cs="Times New Roman"/>
          <w:sz w:val="24"/>
          <w:szCs w:val="24"/>
        </w:rPr>
      </w:pPr>
    </w:p>
    <w:p w:rsidR="00BB709C" w:rsidRPr="005C4850" w:rsidRDefault="00BB709C" w:rsidP="00BB709C">
      <w:pPr>
        <w:jc w:val="right"/>
        <w:rPr>
          <w:rFonts w:ascii="Times New Roman" w:hAnsi="Times New Roman" w:cs="Times New Roman"/>
          <w:b/>
          <w:bCs/>
          <w:sz w:val="24"/>
          <w:szCs w:val="24"/>
        </w:rPr>
      </w:pPr>
    </w:p>
    <w:p w:rsidR="00BB709C" w:rsidRPr="005C4850" w:rsidRDefault="00BB709C" w:rsidP="00BB709C">
      <w:pPr>
        <w:jc w:val="right"/>
        <w:rPr>
          <w:rFonts w:ascii="Times New Roman" w:hAnsi="Times New Roman" w:cs="Times New Roman"/>
          <w:bCs/>
          <w:sz w:val="24"/>
          <w:szCs w:val="24"/>
        </w:rPr>
      </w:pPr>
    </w:p>
    <w:p w:rsidR="00BB709C" w:rsidRPr="005C4850" w:rsidRDefault="00BB709C" w:rsidP="00BB709C">
      <w:pPr>
        <w:spacing w:after="0" w:line="240" w:lineRule="auto"/>
        <w:ind w:firstLine="709"/>
        <w:jc w:val="center"/>
        <w:rPr>
          <w:rFonts w:ascii="Times New Roman" w:hAnsi="Times New Roman" w:cs="Times New Roman"/>
          <w:sz w:val="24"/>
          <w:szCs w:val="24"/>
        </w:rPr>
      </w:pPr>
    </w:p>
    <w:p w:rsidR="008252E9" w:rsidRDefault="008252E9"/>
    <w:sectPr w:rsidR="008252E9" w:rsidSect="005D46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706C6"/>
    <w:multiLevelType w:val="multilevel"/>
    <w:tmpl w:val="9E66425E"/>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hint="default"/>
        <w:b w:val="0"/>
        <w:i w:val="0"/>
      </w:rPr>
    </w:lvl>
    <w:lvl w:ilvl="2">
      <w:start w:val="1"/>
      <w:numFmt w:val="decimal"/>
      <w:suff w:val="space"/>
      <w:lvlText w:val="%1.%2.%3."/>
      <w:lvlJc w:val="left"/>
      <w:pPr>
        <w:ind w:left="0" w:firstLine="0"/>
      </w:pPr>
      <w:rPr>
        <w:rFonts w:hint="default"/>
        <w:b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09C"/>
    <w:rsid w:val="001F1BF5"/>
    <w:rsid w:val="00487010"/>
    <w:rsid w:val="008252E9"/>
    <w:rsid w:val="009F7CD2"/>
    <w:rsid w:val="00BB709C"/>
    <w:rsid w:val="00E44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709C"/>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B709C"/>
    <w:pPr>
      <w:suppressAutoHyphens/>
      <w:spacing w:before="280" w:after="28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709C"/>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B709C"/>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2050</Words>
  <Characters>11690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Ulia-PC</dc:creator>
  <cp:lastModifiedBy>Ulia-PC</cp:lastModifiedBy>
  <cp:revision>4</cp:revision>
  <dcterms:created xsi:type="dcterms:W3CDTF">2016-12-02T07:44:00Z</dcterms:created>
  <dcterms:modified xsi:type="dcterms:W3CDTF">2016-12-02T07:52:00Z</dcterms:modified>
</cp:coreProperties>
</file>